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A02F" w14:textId="25E4DCA2" w:rsidR="00CC0B7B" w:rsidRDefault="0034762E" w:rsidP="00190B21">
      <w:pPr>
        <w:pStyle w:val="Body"/>
        <w:jc w:val="center"/>
        <w:sectPr w:rsidR="00CC0B7B">
          <w:footerReference w:type="default" r:id="rId8"/>
          <w:pgSz w:w="12240" w:h="15840"/>
          <w:pgMar w:top="1440" w:right="1440" w:bottom="1440" w:left="144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43392" behindDoc="0" locked="0" layoutInCell="1" allowOverlap="1" wp14:anchorId="6B23DB20" wp14:editId="5849A501">
                <wp:simplePos x="0" y="0"/>
                <wp:positionH relativeFrom="margin">
                  <wp:posOffset>-314325</wp:posOffset>
                </wp:positionH>
                <wp:positionV relativeFrom="page">
                  <wp:posOffset>1809750</wp:posOffset>
                </wp:positionV>
                <wp:extent cx="6534150" cy="12954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295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55EC58" w14:textId="0B8D09E1" w:rsidR="00502B95" w:rsidRDefault="00502B95" w:rsidP="005C6F00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>202</w:t>
                            </w:r>
                            <w:r w:rsidR="00E205EE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 xml:space="preserve">6-2027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 xml:space="preserve">Judy Housley </w:t>
                            </w:r>
                            <w:r w:rsidR="005C6F00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>Safety Partners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1123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 xml:space="preserve">Matching Grant </w:t>
                            </w:r>
                          </w:p>
                          <w:p w14:paraId="6C1DA2B9" w14:textId="305F97F9" w:rsidR="00CC0B7B" w:rsidRDefault="00991123" w:rsidP="005C6F00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  <w:t>Program Guidelines</w:t>
                            </w:r>
                          </w:p>
                          <w:p w14:paraId="630A548F" w14:textId="77777777" w:rsidR="0000726D" w:rsidRDefault="0000726D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6148B8" w14:textId="77777777" w:rsidR="0034762E" w:rsidRDefault="0034762E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00FB59" w14:textId="46FB823D" w:rsidR="00CC0B7B" w:rsidRPr="003D6544" w:rsidRDefault="00502B95" w:rsidP="00502B95">
                            <w:pPr>
                              <w:pStyle w:val="Default"/>
                              <w:jc w:val="center"/>
                            </w:pPr>
                            <w:r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We are</w:t>
                            </w:r>
                            <w:r w:rsidR="00991123"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 xml:space="preserve"> pleased to announce </w:t>
                            </w:r>
                            <w:r w:rsidR="00397749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he 2</w:t>
                            </w:r>
                            <w:r w:rsidR="00E205EE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97749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annual</w:t>
                            </w:r>
                            <w:r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97749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 xml:space="preserve">Judy Housley </w:t>
                            </w:r>
                            <w:r w:rsidRPr="00502B95"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Safety Partners Grant</w:t>
                            </w:r>
                            <w:r>
                              <w:rPr>
                                <w:rFonts w:ascii="Palatino" w:hAnsi="Palatino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3DB20" id="officeArt object" o:spid="_x0000_s1026" style="position:absolute;left:0;text-align:left;margin-left:-24.75pt;margin-top:142.5pt;width:514.5pt;height:102pt;z-index:2516433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" filled="f" stroked="f" strokeweight="1pt">
                <v:stroke miterlimit="4"/>
                <v:textbox inset="4pt,4pt,4pt,4pt">
                  <w:txbxContent>
                    <w:p w14:paraId="5E55EC58" w14:textId="0B8D09E1" w:rsidR="00502B95" w:rsidRDefault="00502B95" w:rsidP="005C6F00">
                      <w:pPr>
                        <w:pStyle w:val="Default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>202</w:t>
                      </w:r>
                      <w:r w:rsidR="00E205EE"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 xml:space="preserve">6-2027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 xml:space="preserve">Judy Housley </w:t>
                      </w:r>
                      <w:r w:rsidR="005C6F00"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>Safety Partners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 xml:space="preserve"> </w:t>
                      </w:r>
                      <w:r w:rsidR="00991123"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 xml:space="preserve">Matching Grant </w:t>
                      </w:r>
                    </w:p>
                    <w:p w14:paraId="6C1DA2B9" w14:textId="305F97F9" w:rsidR="00CC0B7B" w:rsidRDefault="00991123" w:rsidP="005C6F00">
                      <w:pPr>
                        <w:pStyle w:val="Default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  <w:t>Program Guidelines</w:t>
                      </w:r>
                    </w:p>
                    <w:p w14:paraId="630A548F" w14:textId="77777777" w:rsidR="0000726D" w:rsidRDefault="0000726D">
                      <w:pPr>
                        <w:pStyle w:val="Default"/>
                        <w:jc w:val="center"/>
                        <w:rPr>
                          <w:rFonts w:ascii="Palatino" w:hAnsi="Palatino"/>
                          <w:sz w:val="24"/>
                          <w:szCs w:val="24"/>
                          <w:lang w:val="en-US"/>
                        </w:rPr>
                      </w:pPr>
                    </w:p>
                    <w:p w14:paraId="216148B8" w14:textId="77777777" w:rsidR="0034762E" w:rsidRDefault="0034762E">
                      <w:pPr>
                        <w:pStyle w:val="Default"/>
                        <w:jc w:val="center"/>
                        <w:rPr>
                          <w:rFonts w:ascii="Palatino" w:hAnsi="Palatino"/>
                          <w:sz w:val="24"/>
                          <w:szCs w:val="24"/>
                          <w:lang w:val="en-US"/>
                        </w:rPr>
                      </w:pPr>
                    </w:p>
                    <w:p w14:paraId="1300FB59" w14:textId="46FB823D" w:rsidR="00CC0B7B" w:rsidRPr="003D6544" w:rsidRDefault="00502B95" w:rsidP="00502B95">
                      <w:pPr>
                        <w:pStyle w:val="Default"/>
                        <w:jc w:val="center"/>
                      </w:pPr>
                      <w:r w:rsidRPr="00502B95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We are</w:t>
                      </w:r>
                      <w:r w:rsidR="00991123" w:rsidRPr="00502B95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 xml:space="preserve"> pleased to announce </w:t>
                      </w:r>
                      <w:r w:rsidR="00397749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502B95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he 2</w:t>
                      </w:r>
                      <w:r w:rsidR="00E205EE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9</w:t>
                      </w:r>
                      <w:r w:rsidRPr="00502B95">
                        <w:rPr>
                          <w:rFonts w:ascii="Palatino" w:hAnsi="Palatino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Pr="00502B95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97749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annual</w:t>
                      </w:r>
                      <w:r w:rsidRPr="00502B95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97749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 xml:space="preserve">Judy Housley </w:t>
                      </w:r>
                      <w:r w:rsidRPr="00502B95"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Safety Partners Grant</w:t>
                      </w:r>
                      <w:r>
                        <w:rPr>
                          <w:rFonts w:ascii="Palatino" w:hAnsi="Palatino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910A44">
        <w:rPr>
          <w:noProof/>
        </w:rPr>
        <w:drawing>
          <wp:anchor distT="152400" distB="152400" distL="152400" distR="152400" simplePos="0" relativeHeight="251642368" behindDoc="0" locked="0" layoutInCell="1" allowOverlap="1" wp14:anchorId="0EAD0A98" wp14:editId="5B9F133F">
            <wp:simplePos x="0" y="0"/>
            <wp:positionH relativeFrom="page">
              <wp:align>center</wp:align>
            </wp:positionH>
            <wp:positionV relativeFrom="page">
              <wp:posOffset>371475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26D">
        <w:rPr>
          <w:noProof/>
        </w:rPr>
        <mc:AlternateContent>
          <mc:Choice Requires="wps">
            <w:drawing>
              <wp:anchor distT="152400" distB="152400" distL="152400" distR="152400" simplePos="0" relativeHeight="251673088" behindDoc="0" locked="0" layoutInCell="1" allowOverlap="1" wp14:anchorId="1A6BBAF8" wp14:editId="01596A2C">
                <wp:simplePos x="0" y="0"/>
                <wp:positionH relativeFrom="margin">
                  <wp:align>right</wp:align>
                </wp:positionH>
                <wp:positionV relativeFrom="page">
                  <wp:posOffset>3886200</wp:posOffset>
                </wp:positionV>
                <wp:extent cx="5943600" cy="479107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91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DFBECD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  <w:sz w:val="36"/>
                                <w:szCs w:val="36"/>
                              </w:rPr>
                            </w:pPr>
                          </w:p>
                          <w:p w14:paraId="1A03361B" w14:textId="77777777" w:rsidR="0000726D" w:rsidRDefault="0000726D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444C98" w14:textId="77777777" w:rsidR="004D778A" w:rsidRDefault="004D778A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76E6BF" w14:textId="359B8B8E" w:rsidR="004D778A" w:rsidRPr="003360FB" w:rsidRDefault="0020716A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502B95"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Judy Housley </w:t>
                            </w:r>
                            <w:r w:rsidRPr="0020716A"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Safety Partners Grant</w:t>
                            </w:r>
                            <w:r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provides funding for Public Entity Partners members to purchase safety and loss prevention items or training aimed at </w:t>
                            </w:r>
                            <w:r w:rsidR="00D1205D"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preventing</w:t>
                            </w:r>
                            <w:r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work related injuries and accidents.</w:t>
                            </w:r>
                            <w:r w:rsidR="00DB11A1">
                              <w:rPr>
                                <w:rFonts w:ascii="Palatino" w:hAnsi="Palatino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93D7322" w14:textId="77777777" w:rsidR="004D778A" w:rsidRDefault="004D778A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8ED1A3C" w14:textId="77777777" w:rsidR="004D778A" w:rsidRDefault="004D778A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4A792D9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  <w:t xml:space="preserve">Please read this information in its entirety before completing the application: </w:t>
                            </w:r>
                          </w:p>
                          <w:p w14:paraId="2BB9302D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  <w:p w14:paraId="7A7A01AA" w14:textId="7BC84EEA" w:rsidR="00CC0B7B" w:rsidRDefault="00991123">
                            <w:pPr>
                              <w:pStyle w:val="Default"/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>1)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ab/>
                            </w:r>
                            <w:r w:rsidR="006A3501">
                              <w:rPr>
                                <w:rFonts w:ascii="Palatino" w:hAnsi="Palatino"/>
                                <w:lang w:val="en-US"/>
                              </w:rPr>
                              <w:t>Public Entity Partners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will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reimburse up to 50 percent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of the cost of the </w:t>
                            </w:r>
                            <w:r w:rsidR="004D778A">
                              <w:rPr>
                                <w:rFonts w:ascii="Palatino" w:hAnsi="Palatino"/>
                                <w:u w:val="single"/>
                                <w:lang w:val="en-US"/>
                              </w:rPr>
                              <w:t>safety</w:t>
                            </w:r>
                            <w:r>
                              <w:rPr>
                                <w:rFonts w:ascii="Palatino" w:hAnsi="Palatino"/>
                                <w:u w:val="single"/>
                                <w:lang w:val="en-US"/>
                              </w:rPr>
                              <w:t>-related approved item(s)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with a maximum reimbursement based </w:t>
                            </w:r>
                            <w:r w:rsidR="00DB11A1">
                              <w:rPr>
                                <w:rFonts w:ascii="Palatino" w:hAnsi="Palatino"/>
                                <w:lang w:val="en-US"/>
                              </w:rPr>
                              <w:t>upon earned workers’ compensation premium from the previous year.</w:t>
                            </w:r>
                          </w:p>
                          <w:p w14:paraId="359ED65D" w14:textId="77777777" w:rsidR="00CC0B7B" w:rsidRDefault="00CC0B7B">
                            <w:pPr>
                              <w:pStyle w:val="Default"/>
                              <w:ind w:left="720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  <w:p w14:paraId="29926E26" w14:textId="3D5CBABA" w:rsidR="00CC0B7B" w:rsidRDefault="00991123">
                            <w:pPr>
                              <w:pStyle w:val="Default"/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  <w:b/>
                                <w:bCs/>
                              </w:rPr>
                            </w:pPr>
                            <w:r w:rsidRPr="001344BD">
                              <w:rPr>
                                <w:rFonts w:ascii="Palatino" w:hAnsi="Palatino"/>
                                <w:bCs/>
                                <w:lang w:val="en-US"/>
                              </w:rPr>
                              <w:t>2)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ab/>
                              <w:t xml:space="preserve">Matching grant funds must be used for </w:t>
                            </w:r>
                            <w:r w:rsidR="004D778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employee safety related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items. </w:t>
                            </w:r>
                          </w:p>
                          <w:p w14:paraId="02DD86AD" w14:textId="468CB6BA" w:rsidR="00CC0B7B" w:rsidRDefault="00991123" w:rsidP="003F2B1A">
                            <w:pPr>
                              <w:pStyle w:val="Default"/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  <w:r>
                              <w:rPr>
                                <w:rFonts w:ascii="Palatino" w:eastAsia="Palatino" w:hAnsi="Palatino" w:cs="Palatino"/>
                                <w:b/>
                                <w:bCs/>
                              </w:rPr>
                              <w:tab/>
                            </w:r>
                          </w:p>
                          <w:p w14:paraId="07845CDD" w14:textId="36644E76" w:rsidR="00CC0B7B" w:rsidRDefault="00991123">
                            <w:pPr>
                              <w:pStyle w:val="Default"/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>3)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ab/>
                              <w:t xml:space="preserve">Entity must be an existing member and must currently have </w:t>
                            </w:r>
                            <w:r w:rsidR="004D778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workers’ compensation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coverage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as of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7/1/20</w:t>
                            </w:r>
                            <w:r w:rsidR="00E32DC7">
                              <w:rPr>
                                <w:rFonts w:ascii="Palatino" w:hAnsi="Palatino"/>
                                <w:b/>
                                <w:bCs/>
                              </w:rPr>
                              <w:t>2</w:t>
                            </w:r>
                            <w:r w:rsidR="00524415">
                              <w:rPr>
                                <w:rFonts w:ascii="Palatino" w:hAnsi="Palatino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.</w:t>
                            </w:r>
                          </w:p>
                          <w:p w14:paraId="7BEB3EBC" w14:textId="77777777" w:rsidR="00CC0B7B" w:rsidRDefault="00CC0B7B">
                            <w:pPr>
                              <w:pStyle w:val="Default"/>
                              <w:ind w:left="720"/>
                              <w:rPr>
                                <w:rFonts w:ascii="Palatino" w:eastAsia="Palatino" w:hAnsi="Palatino" w:cs="Palatino"/>
                                <w:i/>
                                <w:iCs/>
                              </w:rPr>
                            </w:pPr>
                          </w:p>
                          <w:p w14:paraId="0AD2A8D4" w14:textId="0B1FE1BE" w:rsidR="00CC0B7B" w:rsidRDefault="00991123">
                            <w:pPr>
                              <w:pStyle w:val="Default"/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</w:pP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>4)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ab/>
                            </w:r>
                            <w:r w:rsidR="00D1205D">
                              <w:rPr>
                                <w:rFonts w:ascii="Palatino" w:hAnsi="Palatino"/>
                                <w:lang w:val="en-US"/>
                              </w:rPr>
                              <w:t>Applicants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must be in good standing</w:t>
                            </w:r>
                            <w:r w:rsidR="00D1205D">
                              <w:rPr>
                                <w:rFonts w:ascii="Palatino" w:hAnsi="Palatino"/>
                                <w:lang w:val="en-US"/>
                              </w:rPr>
                              <w:t>, current with applicable premiums with Public Entity Partners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and </w:t>
                            </w:r>
                            <w:r w:rsidR="00D1205D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cooperative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with previous loss</w:t>
                            </w:r>
                            <w:r w:rsidR="00E350F4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prevention/loss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control recommendations.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BBAF8" id="_x0000_s1027" style="position:absolute;left:0;text-align:left;margin-left:416.8pt;margin-top:306pt;width:468pt;height:377.25pt;z-index:251673088;visibility:visible;mso-wrap-style:square;mso-height-percent:0;mso-wrap-distance-left:12pt;mso-wrap-distance-top:12pt;mso-wrap-distance-right:12pt;mso-wrap-distance-bottom:12pt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" filled="f" stroked="f" strokeweight="1pt">
                <v:stroke miterlimit="4"/>
                <v:textbox inset="4pt,4pt,4pt,4pt">
                  <w:txbxContent>
                    <w:p w14:paraId="4ADFBECD" w14:textId="77777777" w:rsidR="00CC0B7B" w:rsidRDefault="00CC0B7B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  <w:sz w:val="36"/>
                          <w:szCs w:val="36"/>
                        </w:rPr>
                      </w:pPr>
                    </w:p>
                    <w:p w14:paraId="1A03361B" w14:textId="77777777" w:rsidR="0000726D" w:rsidRDefault="0000726D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</w:pPr>
                    </w:p>
                    <w:p w14:paraId="52444C98" w14:textId="77777777" w:rsidR="004D778A" w:rsidRDefault="004D778A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</w:pPr>
                    </w:p>
                    <w:p w14:paraId="4576E6BF" w14:textId="359B8B8E" w:rsidR="004D778A" w:rsidRPr="003360FB" w:rsidRDefault="0020716A">
                      <w:pPr>
                        <w:pStyle w:val="Default"/>
                        <w:jc w:val="both"/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="00502B95"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Judy Housley </w:t>
                      </w:r>
                      <w:r w:rsidRPr="0020716A"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Safety Partners Grant</w:t>
                      </w:r>
                      <w:r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provides funding for Public Entity Partners members to purchase safety and loss prevention items or training aimed at </w:t>
                      </w:r>
                      <w:r w:rsidR="00D1205D"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preventing</w:t>
                      </w:r>
                      <w:r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work related injuries and accidents.</w:t>
                      </w:r>
                      <w:r w:rsidR="00DB11A1">
                        <w:rPr>
                          <w:rFonts w:ascii="Palatino" w:hAnsi="Palatino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93D7322" w14:textId="77777777" w:rsidR="004D778A" w:rsidRDefault="004D778A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</w:pPr>
                    </w:p>
                    <w:p w14:paraId="28ED1A3C" w14:textId="77777777" w:rsidR="004D778A" w:rsidRDefault="004D778A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</w:pPr>
                    </w:p>
                    <w:p w14:paraId="04A792D9" w14:textId="77777777" w:rsidR="00CC0B7B" w:rsidRDefault="00991123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  <w:t xml:space="preserve">Please read this information in its entirety before completing the application: </w:t>
                      </w:r>
                    </w:p>
                    <w:p w14:paraId="2BB9302D" w14:textId="77777777" w:rsidR="00CC0B7B" w:rsidRDefault="00CC0B7B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</w:rPr>
                      </w:pPr>
                    </w:p>
                    <w:p w14:paraId="7A7A01AA" w14:textId="7BC84EEA" w:rsidR="00CC0B7B" w:rsidRDefault="00991123">
                      <w:pPr>
                        <w:pStyle w:val="Default"/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Palatino" w:eastAsia="Palatino" w:hAnsi="Palatino" w:cs="Palatino"/>
                        </w:rPr>
                      </w:pPr>
                      <w:r>
                        <w:rPr>
                          <w:rFonts w:ascii="Palatino" w:hAnsi="Palatino"/>
                          <w:lang w:val="en-US"/>
                        </w:rPr>
                        <w:t>1)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ab/>
                      </w:r>
                      <w:r w:rsidR="006A3501">
                        <w:rPr>
                          <w:rFonts w:ascii="Palatino" w:hAnsi="Palatino"/>
                          <w:lang w:val="en-US"/>
                        </w:rPr>
                        <w:t>Public Entity Partners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will 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reimburse up to 50 percent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of the cost of the </w:t>
                      </w:r>
                      <w:r w:rsidR="004D778A">
                        <w:rPr>
                          <w:rFonts w:ascii="Palatino" w:hAnsi="Palatino"/>
                          <w:u w:val="single"/>
                          <w:lang w:val="en-US"/>
                        </w:rPr>
                        <w:t>safety</w:t>
                      </w:r>
                      <w:r>
                        <w:rPr>
                          <w:rFonts w:ascii="Palatino" w:hAnsi="Palatino"/>
                          <w:u w:val="single"/>
                          <w:lang w:val="en-US"/>
                        </w:rPr>
                        <w:t>-related approved item(s)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with a maximum reimbursement based </w:t>
                      </w:r>
                      <w:r w:rsidR="00DB11A1">
                        <w:rPr>
                          <w:rFonts w:ascii="Palatino" w:hAnsi="Palatino"/>
                          <w:lang w:val="en-US"/>
                        </w:rPr>
                        <w:t>upon earned workers’ compensation premium from the previous year.</w:t>
                      </w:r>
                    </w:p>
                    <w:p w14:paraId="359ED65D" w14:textId="77777777" w:rsidR="00CC0B7B" w:rsidRDefault="00CC0B7B">
                      <w:pPr>
                        <w:pStyle w:val="Default"/>
                        <w:ind w:left="720"/>
                        <w:jc w:val="both"/>
                        <w:rPr>
                          <w:rFonts w:ascii="Palatino" w:eastAsia="Palatino" w:hAnsi="Palatino" w:cs="Palatino"/>
                        </w:rPr>
                      </w:pPr>
                    </w:p>
                    <w:p w14:paraId="29926E26" w14:textId="3D5CBABA" w:rsidR="00CC0B7B" w:rsidRDefault="00991123">
                      <w:pPr>
                        <w:pStyle w:val="Default"/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Palatino" w:eastAsia="Palatino" w:hAnsi="Palatino" w:cs="Palatino"/>
                          <w:b/>
                          <w:bCs/>
                        </w:rPr>
                      </w:pPr>
                      <w:r w:rsidRPr="001344BD">
                        <w:rPr>
                          <w:rFonts w:ascii="Palatino" w:hAnsi="Palatino"/>
                          <w:bCs/>
                          <w:lang w:val="en-US"/>
                        </w:rPr>
                        <w:t>2)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ab/>
                        <w:t xml:space="preserve">Matching grant funds must be used for </w:t>
                      </w:r>
                      <w:r w:rsidR="004D778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employee safety related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items. </w:t>
                      </w:r>
                    </w:p>
                    <w:p w14:paraId="02DD86AD" w14:textId="468CB6BA" w:rsidR="00CC0B7B" w:rsidRDefault="00991123" w:rsidP="003F2B1A">
                      <w:pPr>
                        <w:pStyle w:val="Default"/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Palatino" w:eastAsia="Palatino" w:hAnsi="Palatino" w:cs="Palatino"/>
                        </w:rPr>
                      </w:pPr>
                      <w:r>
                        <w:rPr>
                          <w:rFonts w:ascii="Palatino" w:eastAsia="Palatino" w:hAnsi="Palatino" w:cs="Palatino"/>
                          <w:b/>
                          <w:bCs/>
                        </w:rPr>
                        <w:tab/>
                      </w:r>
                    </w:p>
                    <w:p w14:paraId="07845CDD" w14:textId="36644E76" w:rsidR="00CC0B7B" w:rsidRDefault="00991123">
                      <w:pPr>
                        <w:pStyle w:val="Default"/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Palatino" w:eastAsia="Palatino" w:hAnsi="Palatino" w:cs="Palatino"/>
                          <w:i/>
                          <w:iCs/>
                        </w:rPr>
                      </w:pPr>
                      <w:r>
                        <w:rPr>
                          <w:rFonts w:ascii="Palatino" w:hAnsi="Palatino"/>
                          <w:lang w:val="en-US"/>
                        </w:rPr>
                        <w:t>3)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ab/>
                        <w:t xml:space="preserve">Entity must be an existing member and must currently have </w:t>
                      </w:r>
                      <w:r w:rsidR="004D778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workers’ compensation 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coverage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as of 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>7/1/20</w:t>
                      </w:r>
                      <w:r w:rsidR="00E32DC7">
                        <w:rPr>
                          <w:rFonts w:ascii="Palatino" w:hAnsi="Palatino"/>
                          <w:b/>
                          <w:bCs/>
                        </w:rPr>
                        <w:t>2</w:t>
                      </w:r>
                      <w:r w:rsidR="00524415">
                        <w:rPr>
                          <w:rFonts w:ascii="Palatino" w:hAnsi="Palatino"/>
                          <w:b/>
                          <w:bCs/>
                        </w:rPr>
                        <w:t>6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>.</w:t>
                      </w:r>
                    </w:p>
                    <w:p w14:paraId="7BEB3EBC" w14:textId="77777777" w:rsidR="00CC0B7B" w:rsidRDefault="00CC0B7B">
                      <w:pPr>
                        <w:pStyle w:val="Default"/>
                        <w:ind w:left="720"/>
                        <w:rPr>
                          <w:rFonts w:ascii="Palatino" w:eastAsia="Palatino" w:hAnsi="Palatino" w:cs="Palatino"/>
                          <w:i/>
                          <w:iCs/>
                        </w:rPr>
                      </w:pPr>
                    </w:p>
                    <w:p w14:paraId="0AD2A8D4" w14:textId="0B1FE1BE" w:rsidR="00CC0B7B" w:rsidRDefault="00991123">
                      <w:pPr>
                        <w:pStyle w:val="Default"/>
                        <w:tabs>
                          <w:tab w:val="left" w:pos="720"/>
                        </w:tabs>
                        <w:ind w:left="720" w:hanging="360"/>
                        <w:jc w:val="both"/>
                      </w:pPr>
                      <w:r>
                        <w:rPr>
                          <w:rFonts w:ascii="Palatino" w:hAnsi="Palatino"/>
                          <w:lang w:val="en-US"/>
                        </w:rPr>
                        <w:t>4)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ab/>
                      </w:r>
                      <w:r w:rsidR="00D1205D">
                        <w:rPr>
                          <w:rFonts w:ascii="Palatino" w:hAnsi="Palatino"/>
                          <w:lang w:val="en-US"/>
                        </w:rPr>
                        <w:t>Applicants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must be in good standing</w:t>
                      </w:r>
                      <w:r w:rsidR="00D1205D">
                        <w:rPr>
                          <w:rFonts w:ascii="Palatino" w:hAnsi="Palatino"/>
                          <w:lang w:val="en-US"/>
                        </w:rPr>
                        <w:t>, current with applicable premiums with Public Entity Partners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and </w:t>
                      </w:r>
                      <w:r w:rsidR="00D1205D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cooperative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with previous loss</w:t>
                      </w:r>
                      <w:r w:rsidR="00E350F4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prevention/loss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control recommendations.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00726D">
        <w:rPr>
          <w:noProof/>
        </w:rPr>
        <mc:AlternateContent>
          <mc:Choice Requires="wps">
            <w:drawing>
              <wp:anchor distT="152400" distB="152400" distL="152400" distR="152400" simplePos="0" relativeHeight="251645440" behindDoc="0" locked="0" layoutInCell="1" allowOverlap="1" wp14:anchorId="77A58D12" wp14:editId="7E1606A6">
                <wp:simplePos x="0" y="0"/>
                <wp:positionH relativeFrom="margin">
                  <wp:posOffset>104775</wp:posOffset>
                </wp:positionH>
                <wp:positionV relativeFrom="page">
                  <wp:posOffset>3105150</wp:posOffset>
                </wp:positionV>
                <wp:extent cx="5730240" cy="9620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962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6CFDCF" w14:textId="77777777" w:rsidR="000F6503" w:rsidRDefault="000F6503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color w:val="064B8D"/>
                                <w:sz w:val="24"/>
                                <w:szCs w:val="24"/>
                              </w:rPr>
                            </w:pPr>
                          </w:p>
                          <w:p w14:paraId="106FFD78" w14:textId="77777777" w:rsidR="0000726D" w:rsidRDefault="0000726D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color w:val="064B8D"/>
                                <w:sz w:val="24"/>
                                <w:szCs w:val="24"/>
                              </w:rPr>
                            </w:pPr>
                          </w:p>
                          <w:p w14:paraId="39C37D9D" w14:textId="0FB2DE98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color w:val="064B8D"/>
                                <w:sz w:val="24"/>
                                <w:szCs w:val="24"/>
                              </w:rPr>
                              <w:t>OBJECTIVE: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color w:val="3988C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To help eligible</w:t>
                            </w:r>
                            <w:r w:rsidR="003D6544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members purchase </w:t>
                            </w:r>
                            <w:r w:rsidR="005C6F00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safety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item</w:t>
                            </w:r>
                            <w:r w:rsidR="003360FB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="003F2B1A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designed to </w:t>
                            </w:r>
                            <w:r w:rsidR="00D1205D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prevent</w:t>
                            </w:r>
                            <w:r w:rsidR="003F2B1A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workers’ compensation claims.</w:t>
                            </w:r>
                            <w:r w:rsidR="003360FB"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58D12" id="_x0000_s1028" style="position:absolute;left:0;text-align:left;margin-left:8.25pt;margin-top:244.5pt;width:451.2pt;height:75.75pt;z-index:25164544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" filled="f" stroked="f" strokeweight="1pt">
                <v:stroke miterlimit="4"/>
                <v:textbox inset="4pt,4pt,4pt,4pt">
                  <w:txbxContent>
                    <w:p w14:paraId="5A6CFDCF" w14:textId="77777777" w:rsidR="000F6503" w:rsidRDefault="000F6503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  <w:i/>
                          <w:iCs/>
                          <w:color w:val="064B8D"/>
                          <w:sz w:val="24"/>
                          <w:szCs w:val="24"/>
                        </w:rPr>
                      </w:pPr>
                    </w:p>
                    <w:p w14:paraId="106FFD78" w14:textId="77777777" w:rsidR="0000726D" w:rsidRDefault="0000726D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  <w:i/>
                          <w:iCs/>
                          <w:color w:val="064B8D"/>
                          <w:sz w:val="24"/>
                          <w:szCs w:val="24"/>
                        </w:rPr>
                      </w:pPr>
                    </w:p>
                    <w:p w14:paraId="39C37D9D" w14:textId="0FB2DE98" w:rsidR="00CC0B7B" w:rsidRDefault="00991123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i/>
                          <w:iCs/>
                          <w:color w:val="064B8D"/>
                          <w:sz w:val="24"/>
                          <w:szCs w:val="24"/>
                        </w:rPr>
                        <w:t>OBJECTIVE:</w:t>
                      </w:r>
                      <w:r>
                        <w:rPr>
                          <w:rFonts w:ascii="Palatino" w:hAnsi="Palatino"/>
                          <w:b/>
                          <w:bCs/>
                          <w:i/>
                          <w:iCs/>
                          <w:color w:val="3988C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To help eligible</w:t>
                      </w:r>
                      <w:r w:rsidR="003D6544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members purchase </w:t>
                      </w:r>
                      <w:r w:rsidR="005C6F00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safety </w:t>
                      </w:r>
                      <w:r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item</w:t>
                      </w:r>
                      <w:r w:rsidR="003360FB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="003F2B1A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designed to </w:t>
                      </w:r>
                      <w:r w:rsidR="00D1205D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prevent</w:t>
                      </w:r>
                      <w:r w:rsidR="003F2B1A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workers’ compensation claims.</w:t>
                      </w:r>
                      <w:r w:rsidR="003360FB"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Palatino" w:hAnsi="Palatino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0726D">
        <w:rPr>
          <w:noProof/>
        </w:rPr>
        <mc:AlternateContent>
          <mc:Choice Requires="wps">
            <w:drawing>
              <wp:anchor distT="152400" distB="152400" distL="152400" distR="152400" simplePos="0" relativeHeight="251644416" behindDoc="0" locked="0" layoutInCell="1" allowOverlap="1" wp14:anchorId="22BC59FF" wp14:editId="2D31FEDC">
                <wp:simplePos x="0" y="0"/>
                <wp:positionH relativeFrom="margin">
                  <wp:align>right</wp:align>
                </wp:positionH>
                <wp:positionV relativeFrom="page">
                  <wp:posOffset>3352800</wp:posOffset>
                </wp:positionV>
                <wp:extent cx="5943600" cy="714375"/>
                <wp:effectExtent l="0" t="0" r="0" b="9525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14375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47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D310" id="officeArt object" o:spid="_x0000_s1026" style="position:absolute;margin-left:416.8pt;margin-top:264pt;width:468pt;height:56.25pt;z-index:251644416;visibility:visible;mso-wrap-style:square;mso-height-percent:0;mso-wrap-distance-left:12pt;mso-wrap-distance-top:12pt;mso-wrap-distance-right:12pt;mso-wrap-distance-bottom:12pt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" fillcolor="#064b8d" stroked="f" strokeweight="1pt">
                <v:fill opacity="10023f"/>
                <v:stroke miterlimit="4"/>
                <w10:wrap type="topAndBottom" anchorx="margin" anchory="page"/>
              </v:rect>
            </w:pict>
          </mc:Fallback>
        </mc:AlternateContent>
      </w:r>
      <w:bookmarkStart w:id="0" w:name="_Hlk482949894"/>
      <w:bookmarkEnd w:id="0"/>
      <w:r w:rsidR="00E350F4">
        <w:rPr>
          <w:rFonts w:ascii="Arial Unicode MS" w:hAnsi="Arial Unicode MS"/>
        </w:rPr>
        <w:t xml:space="preserve"> </w:t>
      </w:r>
      <w:r w:rsidR="00991123">
        <w:rPr>
          <w:rFonts w:ascii="Arial Unicode MS" w:hAnsi="Arial Unicode MS"/>
        </w:rPr>
        <w:br w:type="page"/>
      </w:r>
    </w:p>
    <w:p w14:paraId="4827183F" w14:textId="1C2EB98A" w:rsidR="00CC0B7B" w:rsidRDefault="00C72AF6">
      <w:pPr>
        <w:pStyle w:val="Body"/>
        <w:sectPr w:rsidR="00CC0B7B">
          <w:pgSz w:w="12240" w:h="15840"/>
          <w:pgMar w:top="1440" w:right="1440" w:bottom="1440" w:left="144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78E6F26E" wp14:editId="6A4C4AAF">
                <wp:simplePos x="0" y="0"/>
                <wp:positionH relativeFrom="page">
                  <wp:posOffset>923925</wp:posOffset>
                </wp:positionH>
                <wp:positionV relativeFrom="page">
                  <wp:posOffset>3409950</wp:posOffset>
                </wp:positionV>
                <wp:extent cx="5753735" cy="577913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5779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E82FEE" w14:textId="77777777" w:rsidR="003F2B1A" w:rsidRDefault="003F2B1A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03ACEA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RULES FOR PARTICIPATION</w:t>
                            </w:r>
                          </w:p>
                          <w:p w14:paraId="6D839786" w14:textId="77777777" w:rsidR="003F2B1A" w:rsidRDefault="003F2B1A">
                            <w:pPr>
                              <w:pStyle w:val="Default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0D7DDA" w14:textId="77777777" w:rsidR="00CC0B7B" w:rsidRDefault="00CC0B7B">
                            <w:pPr>
                              <w:pStyle w:val="Default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3988C2"/>
                              </w:rPr>
                            </w:pPr>
                          </w:p>
                          <w:p w14:paraId="45C6C773" w14:textId="2DAAD376" w:rsidR="003B4ED4" w:rsidRDefault="00991123" w:rsidP="00D74BB0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  <w:sz w:val="20"/>
                                <w:szCs w:val="20"/>
                              </w:rPr>
                            </w:pPr>
                            <w:r w:rsidRPr="001344BD">
                              <w:rPr>
                                <w:rFonts w:ascii="Palatino" w:hAnsi="Palatino"/>
                                <w:bCs/>
                                <w:sz w:val="20"/>
                                <w:szCs w:val="20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Applications must be submitted online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. The application is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DATE SENSITIVE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and is subject to available funds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7A07EB0" w14:textId="77777777" w:rsidR="00CC0B7B" w:rsidRDefault="00CC0B7B" w:rsidP="00582640">
                            <w:pPr>
                              <w:pStyle w:val="Default"/>
                              <w:spacing w:line="264" w:lineRule="auto"/>
                              <w:rPr>
                                <w:rFonts w:ascii="Palatino" w:eastAsia="Palatino" w:hAnsi="Palatino" w:cs="Palatin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6BC42E" w14:textId="71293E27" w:rsidR="00CC0B7B" w:rsidRDefault="003F2B1A" w:rsidP="00582640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A signed </w:t>
                            </w:r>
                            <w:r w:rsidR="00991123"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Resolution 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  <w:t>or</w:t>
                            </w:r>
                            <w:r w:rsidR="00991123"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Motion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(by the appropriate official: mayor or chairman of the board) passed by the governing body of the city/agency </w:t>
                            </w:r>
                            <w:r w:rsidR="00991123"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MUST BE 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provided. For boards of local government agencies that do not pass resolutions, a </w:t>
                            </w:r>
                            <w:r w:rsidR="00991123" w:rsidRPr="00043D48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Motion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is attached and may be signed by the appropriate Executive.</w:t>
                            </w:r>
                            <w:r w:rsidR="005F6F9A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 In addition, also available on our website, please find a “fillable” Model Resolution/Motion, for your convenience.</w:t>
                            </w:r>
                          </w:p>
                          <w:p w14:paraId="1051E9DD" w14:textId="77777777" w:rsidR="00CC0B7B" w:rsidRDefault="00CC0B7B" w:rsidP="00582640">
                            <w:pPr>
                              <w:pStyle w:val="Default"/>
                              <w:spacing w:line="264" w:lineRule="auto"/>
                              <w:ind w:left="720"/>
                              <w:rPr>
                                <w:rFonts w:ascii="Palatino" w:eastAsia="Palatino" w:hAnsi="Palatino" w:cs="Palatin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1856BE6" w14:textId="1F111FE7" w:rsidR="00CC0B7B" w:rsidRDefault="00991123" w:rsidP="00582640">
                            <w:pPr>
                              <w:pStyle w:val="Default"/>
                              <w:spacing w:line="264" w:lineRule="auto"/>
                              <w:ind w:left="720"/>
                              <w:jc w:val="both"/>
                              <w:rPr>
                                <w:rFonts w:ascii="Palatino" w:eastAsia="Palatino" w:hAnsi="Palatino" w:cs="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043D48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your resolution/motion cannot be approved and signed when your application is ready, you may 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submit the application only</w:t>
                            </w:r>
                            <w:r w:rsidR="000C4BE7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.  </w:t>
                            </w:r>
                            <w:r w:rsidR="00151D51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However, the resolution/motion must be sent by no later than </w:t>
                            </w:r>
                            <w:r w:rsidR="00F25836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October 30, 202</w:t>
                            </w:r>
                            <w:r w:rsidR="000C068F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="00151D51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.  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Since the </w:t>
                            </w:r>
                            <w:r w:rsidR="000C4BE7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application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is date sensitive, it is NOT necessary to submit the application 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resolution/motion together.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4BE7"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  <w:t xml:space="preserve">Please note that </w:t>
                            </w:r>
                            <w:r w:rsidR="000C4BE7"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our grant </w:t>
                            </w:r>
                            <w:r w:rsidR="000C4BE7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reimbursement 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check will not be sent to you until we have received th</w:t>
                            </w:r>
                            <w:r w:rsidR="0018799B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document.</w:t>
                            </w:r>
                          </w:p>
                          <w:p w14:paraId="66891B43" w14:textId="77777777" w:rsidR="00CC0B7B" w:rsidRDefault="00CC0B7B" w:rsidP="00582640">
                            <w:pPr>
                              <w:pStyle w:val="Default"/>
                              <w:spacing w:line="264" w:lineRule="auto"/>
                              <w:ind w:left="720"/>
                              <w:jc w:val="both"/>
                              <w:rPr>
                                <w:rFonts w:ascii="Palatino" w:eastAsia="Palatino" w:hAnsi="Palatino" w:cs="Palatino"/>
                                <w:sz w:val="20"/>
                                <w:szCs w:val="20"/>
                              </w:rPr>
                            </w:pPr>
                          </w:p>
                          <w:p w14:paraId="34E7C8D6" w14:textId="7EEF5C73" w:rsidR="00CC0B7B" w:rsidRDefault="003F2B1A" w:rsidP="00582640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3D6544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Public Entity Partners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will </w:t>
                            </w:r>
                            <w:r w:rsidR="00991123" w:rsidRPr="00043D48"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  <w:t>reimburse</w:t>
                            </w:r>
                            <w:r w:rsidR="00991123" w:rsidRPr="00043D48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approved grants for one-half of the paid expenditures (50 percent), up to the maximum funding level for the participant's assigned classification</w:t>
                            </w:r>
                            <w:r w:rsidR="00991123"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5827FE" w14:textId="77777777" w:rsidR="003F2B1A" w:rsidRDefault="003F2B1A" w:rsidP="00582640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</w:pPr>
                          </w:p>
                          <w:p w14:paraId="28D567A9" w14:textId="778E14A3" w:rsidR="003F2B1A" w:rsidRPr="000C4BE7" w:rsidRDefault="003F2B1A" w:rsidP="003F2B1A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Palatino" w:eastAsia="Palatino" w:hAnsi="Palatino" w:cs="Palatino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If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the Grant Committee approves your application, you will be asked to submit proof of payment(s) for your safety-related purchased item(s) </w:t>
                            </w:r>
                            <w:r w:rsidRPr="00043D48">
                              <w:rPr>
                                <w:rFonts w:ascii="Palatino" w:hAnsi="Palatino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before</w:t>
                            </w:r>
                            <w:r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 w</w:t>
                            </w:r>
                            <w:r w:rsidR="00C015D2"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  <w:t xml:space="preserve">e can process your grant check.  Invoices alone will NOT be used as proof of payment.  </w:t>
                            </w:r>
                            <w:r w:rsidR="00043D48"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Please see Page 3 for mandatory checklist of items needed for Grant reimbursement</w:t>
                            </w:r>
                            <w:r w:rsidR="00695494">
                              <w:rPr>
                                <w:rFonts w:ascii="Palatino" w:hAnsi="Palatin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6E99CC34" w14:textId="11F780DB" w:rsidR="00BC510D" w:rsidRDefault="00BC510D" w:rsidP="003F2B1A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20304A0" w14:textId="77777777" w:rsidR="003F2B1A" w:rsidRDefault="003F2B1A" w:rsidP="00582640">
                            <w:pPr>
                              <w:pStyle w:val="Default"/>
                              <w:spacing w:line="264" w:lineRule="auto"/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  <w:sz w:val="20"/>
                                <w:szCs w:val="20"/>
                              </w:rPr>
                            </w:pPr>
                          </w:p>
                          <w:p w14:paraId="3B107802" w14:textId="77777777" w:rsidR="00CC0B7B" w:rsidRDefault="00CC0B7B">
                            <w:pPr>
                              <w:pStyle w:val="Default"/>
                              <w:ind w:left="720"/>
                              <w:jc w:val="both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F26E" id="_x0000_s1029" style="position:absolute;margin-left:72.75pt;margin-top:268.5pt;width:453.05pt;height:455.05pt;z-index:25165260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33E82FEE" w14:textId="77777777" w:rsidR="003F2B1A" w:rsidRDefault="003F2B1A">
                      <w:pPr>
                        <w:pStyle w:val="Default"/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03ACEA" w14:textId="77777777" w:rsidR="00CC0B7B" w:rsidRDefault="00991123">
                      <w:pPr>
                        <w:pStyle w:val="Default"/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RULES FOR PARTICIPATION</w:t>
                      </w:r>
                    </w:p>
                    <w:p w14:paraId="6D839786" w14:textId="77777777" w:rsidR="003F2B1A" w:rsidRDefault="003F2B1A">
                      <w:pPr>
                        <w:pStyle w:val="Default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0D7DDA" w14:textId="77777777" w:rsidR="00CC0B7B" w:rsidRDefault="00CC0B7B">
                      <w:pPr>
                        <w:pStyle w:val="Default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3988C2"/>
                        </w:rPr>
                      </w:pPr>
                    </w:p>
                    <w:p w14:paraId="45C6C773" w14:textId="2DAAD376" w:rsidR="003B4ED4" w:rsidRDefault="00991123" w:rsidP="00D74BB0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eastAsia="Palatino" w:hAnsi="Palatino" w:cs="Palatino"/>
                          <w:sz w:val="20"/>
                          <w:szCs w:val="20"/>
                        </w:rPr>
                      </w:pPr>
                      <w:r w:rsidRPr="001344BD">
                        <w:rPr>
                          <w:rFonts w:ascii="Palatino" w:hAnsi="Palatino"/>
                          <w:bCs/>
                          <w:sz w:val="20"/>
                          <w:szCs w:val="20"/>
                          <w:lang w:val="en-US"/>
                        </w:rPr>
                        <w:t>1.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Applications must be submitted online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. The application is 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u w:val="single"/>
                        </w:rPr>
                        <w:t>DATE SENSITIVE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and is subject to available funds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17A07EB0" w14:textId="77777777" w:rsidR="00CC0B7B" w:rsidRDefault="00CC0B7B" w:rsidP="00582640">
                      <w:pPr>
                        <w:pStyle w:val="Default"/>
                        <w:spacing w:line="264" w:lineRule="auto"/>
                        <w:rPr>
                          <w:rFonts w:ascii="Palatino" w:eastAsia="Palatino" w:hAnsi="Palatino" w:cs="Palatin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6BC42E" w14:textId="71293E27" w:rsidR="00CC0B7B" w:rsidRDefault="003F2B1A" w:rsidP="00582640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eastAsia="Palatino" w:hAnsi="Palatino" w:cs="Palatino"/>
                          <w:sz w:val="20"/>
                          <w:szCs w:val="20"/>
                        </w:rPr>
                      </w:pP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ab/>
                        <w:t xml:space="preserve">A signed </w:t>
                      </w:r>
                      <w:r w:rsidR="00991123"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Resolution 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</w:rPr>
                        <w:t>or</w:t>
                      </w:r>
                      <w:r w:rsidR="00991123"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Motion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(by the appropriate official: mayor or chairman of the board) passed by the governing body of the city/agency </w:t>
                      </w:r>
                      <w:r w:rsidR="00991123"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</w:rPr>
                        <w:t xml:space="preserve">MUST BE 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provided. For boards of local government agencies that do not pass resolutions, a </w:t>
                      </w:r>
                      <w:r w:rsidR="00991123" w:rsidRPr="00043D48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Motion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is attached and may be signed by the appropriate Executive.</w:t>
                      </w:r>
                      <w:r w:rsidR="005F6F9A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 In addition, also available on our website, please find a “fillable” Model Resolution/Motion, for your convenience.</w:t>
                      </w:r>
                    </w:p>
                    <w:p w14:paraId="1051E9DD" w14:textId="77777777" w:rsidR="00CC0B7B" w:rsidRDefault="00CC0B7B" w:rsidP="00582640">
                      <w:pPr>
                        <w:pStyle w:val="Default"/>
                        <w:spacing w:line="264" w:lineRule="auto"/>
                        <w:ind w:left="720"/>
                        <w:rPr>
                          <w:rFonts w:ascii="Palatino" w:eastAsia="Palatino" w:hAnsi="Palatino" w:cs="Palatino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1856BE6" w14:textId="1F111FE7" w:rsidR="00CC0B7B" w:rsidRDefault="00991123" w:rsidP="00582640">
                      <w:pPr>
                        <w:pStyle w:val="Default"/>
                        <w:spacing w:line="264" w:lineRule="auto"/>
                        <w:ind w:left="720"/>
                        <w:jc w:val="both"/>
                        <w:rPr>
                          <w:rFonts w:ascii="Palatino" w:eastAsia="Palatino" w:hAnsi="Palatino" w:cs="Palatino"/>
                          <w:sz w:val="20"/>
                          <w:szCs w:val="20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u w:val="single"/>
                        </w:rPr>
                        <w:t>NOTE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043D48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f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your resolution/motion cannot be approved and signed when your application is ready, you may 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u w:val="single"/>
                          <w:lang w:val="en-US"/>
                        </w:rPr>
                        <w:t>submit the application only</w:t>
                      </w:r>
                      <w:r w:rsidR="000C4BE7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.  </w:t>
                      </w:r>
                      <w:r w:rsidR="00151D51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However, the resolution/motion must be sent by no later than </w:t>
                      </w:r>
                      <w:r w:rsidR="00F25836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October 30, 202</w:t>
                      </w:r>
                      <w:r w:rsidR="000C068F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6</w:t>
                      </w:r>
                      <w:r w:rsidR="00151D51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.  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Since the </w:t>
                      </w:r>
                      <w:r w:rsidR="000C4BE7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application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is date sensitive, it is NOT necessary to submit the application 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u w:val="single"/>
                        </w:rPr>
                        <w:t>and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resolution/motion together.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C4BE7">
                        <w:rPr>
                          <w:rFonts w:ascii="Palatino" w:hAnsi="Palatino"/>
                          <w:sz w:val="20"/>
                          <w:szCs w:val="20"/>
                        </w:rPr>
                        <w:t xml:space="preserve">Please note that </w:t>
                      </w:r>
                      <w:r w:rsidR="000C4BE7"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our grant </w:t>
                      </w:r>
                      <w:r w:rsidR="000C4BE7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reimbursement 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check will not be sent to you until we have received th</w:t>
                      </w:r>
                      <w:r w:rsidR="0018799B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document.</w:t>
                      </w:r>
                    </w:p>
                    <w:p w14:paraId="66891B43" w14:textId="77777777" w:rsidR="00CC0B7B" w:rsidRDefault="00CC0B7B" w:rsidP="00582640">
                      <w:pPr>
                        <w:pStyle w:val="Default"/>
                        <w:spacing w:line="264" w:lineRule="auto"/>
                        <w:ind w:left="720"/>
                        <w:jc w:val="both"/>
                        <w:rPr>
                          <w:rFonts w:ascii="Palatino" w:eastAsia="Palatino" w:hAnsi="Palatino" w:cs="Palatino"/>
                          <w:sz w:val="20"/>
                          <w:szCs w:val="20"/>
                        </w:rPr>
                      </w:pPr>
                    </w:p>
                    <w:p w14:paraId="34E7C8D6" w14:textId="7EEF5C73" w:rsidR="00CC0B7B" w:rsidRDefault="003F2B1A" w:rsidP="00582640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hAnsi="Palatino"/>
                          <w:sz w:val="20"/>
                          <w:szCs w:val="20"/>
                        </w:rPr>
                      </w:pP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ab/>
                      </w:r>
                      <w:r w:rsidR="003D6544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Public Entity Partners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will </w:t>
                      </w:r>
                      <w:r w:rsidR="00991123" w:rsidRPr="00043D48">
                        <w:rPr>
                          <w:rFonts w:ascii="Palatino" w:hAnsi="Palatino"/>
                          <w:sz w:val="20"/>
                          <w:szCs w:val="20"/>
                        </w:rPr>
                        <w:t>reimburse</w:t>
                      </w:r>
                      <w:r w:rsidR="00991123" w:rsidRPr="00043D48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approved grants for one-half of the paid expenditures (50 percent), up to the maximum funding level for the participant's assigned classification</w:t>
                      </w:r>
                      <w:r w:rsidR="00991123">
                        <w:rPr>
                          <w:rFonts w:ascii="Palatino" w:hAnsi="Palatino"/>
                          <w:sz w:val="20"/>
                          <w:szCs w:val="20"/>
                        </w:rPr>
                        <w:t>.</w:t>
                      </w:r>
                    </w:p>
                    <w:p w14:paraId="455827FE" w14:textId="77777777" w:rsidR="003F2B1A" w:rsidRDefault="003F2B1A" w:rsidP="00582640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hAnsi="Palatino"/>
                          <w:sz w:val="20"/>
                          <w:szCs w:val="20"/>
                        </w:rPr>
                      </w:pPr>
                    </w:p>
                    <w:p w14:paraId="28D567A9" w14:textId="778E14A3" w:rsidR="003F2B1A" w:rsidRPr="000C4BE7" w:rsidRDefault="003F2B1A" w:rsidP="003F2B1A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>4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Palatino" w:eastAsia="Palatino" w:hAnsi="Palatino" w:cs="Palatino"/>
                          <w:i/>
                          <w:iCs/>
                          <w:sz w:val="20"/>
                          <w:szCs w:val="20"/>
                        </w:rPr>
                        <w:tab/>
                        <w:t>If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the Grant Committee approves your application, you will be asked to submit proof of payment(s) for your safety-related purchased item(s) </w:t>
                      </w:r>
                      <w:r w:rsidRPr="00043D48">
                        <w:rPr>
                          <w:rFonts w:ascii="Palatino" w:hAnsi="Palatino"/>
                          <w:sz w:val="20"/>
                          <w:szCs w:val="20"/>
                          <w:u w:val="single"/>
                          <w:lang w:val="en-US"/>
                        </w:rPr>
                        <w:t>before</w:t>
                      </w:r>
                      <w:r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 w</w:t>
                      </w:r>
                      <w:r w:rsidR="00C015D2"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  <w:t xml:space="preserve">e can process your grant check.  Invoices alone will NOT be used as proof of payment.  </w:t>
                      </w:r>
                      <w:r w:rsidR="00043D48"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lang w:val="en-US"/>
                        </w:rPr>
                        <w:t>Please see Page 3 for mandatory checklist of items needed for Grant reimbursement</w:t>
                      </w:r>
                      <w:r w:rsidR="00695494">
                        <w:rPr>
                          <w:rFonts w:ascii="Palatino" w:hAnsi="Palatino"/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6E99CC34" w14:textId="11F780DB" w:rsidR="00BC510D" w:rsidRDefault="00BC510D" w:rsidP="003F2B1A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</w:pPr>
                    </w:p>
                    <w:p w14:paraId="620304A0" w14:textId="77777777" w:rsidR="003F2B1A" w:rsidRDefault="003F2B1A" w:rsidP="00582640">
                      <w:pPr>
                        <w:pStyle w:val="Default"/>
                        <w:spacing w:line="264" w:lineRule="auto"/>
                        <w:ind w:left="720" w:hanging="360"/>
                        <w:jc w:val="both"/>
                        <w:rPr>
                          <w:rFonts w:ascii="Palatino" w:eastAsia="Palatino" w:hAnsi="Palatino" w:cs="Palatino"/>
                          <w:sz w:val="20"/>
                          <w:szCs w:val="20"/>
                        </w:rPr>
                      </w:pPr>
                    </w:p>
                    <w:p w14:paraId="3B107802" w14:textId="77777777" w:rsidR="00CC0B7B" w:rsidRDefault="00CC0B7B">
                      <w:pPr>
                        <w:pStyle w:val="Default"/>
                        <w:ind w:left="720"/>
                        <w:jc w:val="both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90B21">
        <w:rPr>
          <w:noProof/>
        </w:rPr>
        <w:drawing>
          <wp:anchor distT="152400" distB="152400" distL="152400" distR="152400" simplePos="0" relativeHeight="251680256" behindDoc="0" locked="0" layoutInCell="1" allowOverlap="1" wp14:anchorId="792AF6E3" wp14:editId="2E112292">
            <wp:simplePos x="0" y="0"/>
            <wp:positionH relativeFrom="page">
              <wp:align>center</wp:align>
            </wp:positionH>
            <wp:positionV relativeFrom="page">
              <wp:posOffset>333375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47488" behindDoc="0" locked="0" layoutInCell="1" allowOverlap="1" wp14:anchorId="07D2E96C" wp14:editId="4C42205C">
                <wp:simplePos x="0" y="0"/>
                <wp:positionH relativeFrom="page">
                  <wp:posOffset>789186</wp:posOffset>
                </wp:positionH>
                <wp:positionV relativeFrom="page">
                  <wp:posOffset>1610359</wp:posOffset>
                </wp:positionV>
                <wp:extent cx="6194028" cy="1340168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028" cy="1340168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47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67BD11" id="officeArt object" o:spid="_x0000_s1026" style="position:absolute;margin-left:62.15pt;margin-top:126.8pt;width:487.7pt;height:105.55pt;z-index:2516474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" fillcolor="#064b8d" stroked="f" strokeweight="1pt">
                <v:fill opacity="10023f"/>
                <v:stroke miterlimit="4"/>
                <w10:wrap type="topAndBottom"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49536" behindDoc="0" locked="0" layoutInCell="1" allowOverlap="1" wp14:anchorId="6DC7DA32" wp14:editId="645D10CF">
                <wp:simplePos x="0" y="0"/>
                <wp:positionH relativeFrom="page">
                  <wp:posOffset>914399</wp:posOffset>
                </wp:positionH>
                <wp:positionV relativeFrom="page">
                  <wp:posOffset>1706880</wp:posOffset>
                </wp:positionV>
                <wp:extent cx="5943601" cy="1147128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11471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4BB607" w14:textId="0A646669" w:rsidR="00CC0B7B" w:rsidRDefault="00991123">
                            <w:pPr>
                              <w:pStyle w:val="Default"/>
                              <w:spacing w:before="120" w:after="120"/>
                              <w:rPr>
                                <w:rFonts w:ascii="Palatino" w:eastAsia="Palatino" w:hAnsi="Palatino" w:cs="Palatin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 xml:space="preserve">DEADLINE: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3988C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Friday, </w:t>
                            </w:r>
                            <w:r w:rsidR="003360FB">
                              <w:rPr>
                                <w:rFonts w:ascii="Palatino" w:hAnsi="Palatino"/>
                                <w:lang w:val="en-US"/>
                              </w:rPr>
                              <w:t xml:space="preserve">August </w:t>
                            </w:r>
                            <w:r w:rsidR="00E27A72">
                              <w:rPr>
                                <w:rFonts w:ascii="Palatino" w:hAnsi="Palatino"/>
                                <w:lang w:val="en-US"/>
                              </w:rPr>
                              <w:t>1</w:t>
                            </w:r>
                            <w:r w:rsidR="00F25836">
                              <w:rPr>
                                <w:rFonts w:ascii="Palatino" w:hAnsi="Palatino"/>
                                <w:lang w:val="en-US"/>
                              </w:rPr>
                              <w:t>4</w:t>
                            </w:r>
                            <w:r w:rsidR="0069724B">
                              <w:rPr>
                                <w:rFonts w:ascii="Palatino" w:hAnsi="Palatino"/>
                                <w:lang w:val="en-US"/>
                              </w:rPr>
                              <w:t>, 202</w:t>
                            </w:r>
                            <w:r w:rsidR="00F25836">
                              <w:rPr>
                                <w:rFonts w:ascii="Palatino" w:hAnsi="Palatino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(close of business)</w:t>
                            </w: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932FFF" w14:textId="5EEE239D" w:rsidR="00CC0B7B" w:rsidRDefault="00991123">
                            <w:pPr>
                              <w:pStyle w:val="Default"/>
                              <w:spacing w:before="120" w:after="120"/>
                              <w:rPr>
                                <w:rFonts w:ascii="Palatino" w:eastAsia="Palatino" w:hAnsi="Palatino" w:cs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>GRANT NOTIFICATION DATE:</w:t>
                            </w:r>
                            <w:r>
                              <w:rPr>
                                <w:rFonts w:ascii="Palatino" w:hAnsi="Palatino"/>
                                <w:color w:val="064B8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color w:val="3988C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Week of </w:t>
                            </w:r>
                            <w:r w:rsidR="00F774E4">
                              <w:rPr>
                                <w:rFonts w:ascii="Palatino" w:hAnsi="Palatino"/>
                                <w:lang w:val="en-US"/>
                              </w:rPr>
                              <w:t xml:space="preserve">September </w:t>
                            </w:r>
                            <w:r w:rsidR="00F25836">
                              <w:rPr>
                                <w:rFonts w:ascii="Palatino" w:hAnsi="Palatino"/>
                                <w:lang w:val="en-US"/>
                              </w:rPr>
                              <w:t>7</w:t>
                            </w:r>
                            <w:r w:rsidR="00502B95">
                              <w:rPr>
                                <w:rFonts w:ascii="Palatino" w:hAnsi="Palatino"/>
                                <w:lang w:val="en-US"/>
                              </w:rPr>
                              <w:t>, 202</w:t>
                            </w:r>
                            <w:r w:rsidR="00F25836">
                              <w:rPr>
                                <w:rFonts w:ascii="Palatino" w:hAnsi="Palatino"/>
                                <w:lang w:val="en-US"/>
                              </w:rPr>
                              <w:t>6</w:t>
                            </w:r>
                          </w:p>
                          <w:p w14:paraId="29A4EA15" w14:textId="6887E6B0" w:rsidR="00CC0B7B" w:rsidRDefault="00991123">
                            <w:pPr>
                              <w:pStyle w:val="Default"/>
                              <w:spacing w:before="120" w:after="120"/>
                              <w:jc w:val="both"/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 xml:space="preserve">ELIGIBILITY: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3988C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lang w:val="fr-FR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ONLY 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>to members with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F774E4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Workers’ Compensation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Coverage </w:t>
                            </w:r>
                            <w:r w:rsidR="001C3B3F">
                              <w:rPr>
                                <w:rFonts w:ascii="Palatino" w:hAnsi="Palatino"/>
                                <w:lang w:val="en-US"/>
                              </w:rPr>
                              <w:t>as of</w:t>
                            </w:r>
                            <w:r w:rsidRPr="003F2B1A">
                              <w:rPr>
                                <w:rFonts w:ascii="Palatino" w:hAnsi="Palatino"/>
                                <w:lang w:val="en-US"/>
                              </w:rPr>
                              <w:t xml:space="preserve"> </w:t>
                            </w:r>
                            <w:r w:rsidRPr="003F2B1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July 1, 20</w:t>
                            </w:r>
                            <w:r w:rsidR="00B054B2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F25836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3F2B1A">
                              <w:rPr>
                                <w:rFonts w:ascii="Palatino" w:hAnsi="Palatino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Palatino" w:hAnsi="Palatino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lang w:val="fr-FR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expenditure</w:t>
                            </w:r>
                            <w:r w:rsidR="00397749">
                              <w:rPr>
                                <w:rFonts w:ascii="Palatino" w:hAnsi="Palatino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may be made between </w:t>
                            </w:r>
                            <w:r w:rsidRPr="003F2B1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J</w:t>
                            </w:r>
                            <w:r w:rsidR="00F23DC5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uly</w:t>
                            </w:r>
                            <w:r w:rsidRPr="003F2B1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1, 20</w:t>
                            </w:r>
                            <w:r w:rsidR="00B054B2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F25836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 w:rsidRPr="003F2B1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and </w:t>
                            </w:r>
                            <w:r w:rsidR="00C26F10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April</w:t>
                            </w:r>
                            <w:r w:rsidR="00FB7682" w:rsidRPr="003F2B1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1</w:t>
                            </w:r>
                            <w:r w:rsidRPr="003F2B1A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, 20</w:t>
                            </w:r>
                            <w:r w:rsidR="003D6544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F25836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Palatino" w:hAnsi="Palatino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7DA32" id="_x0000_s1030" style="position:absolute;margin-left:1in;margin-top:134.4pt;width:468pt;height:90.35pt;z-index:2516495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714BB607" w14:textId="0A646669" w:rsidR="00CC0B7B" w:rsidRDefault="00991123">
                      <w:pPr>
                        <w:pStyle w:val="Default"/>
                        <w:spacing w:before="120" w:after="120"/>
                        <w:rPr>
                          <w:rFonts w:ascii="Palatino" w:eastAsia="Palatino" w:hAnsi="Palatino" w:cs="Palatin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</w:rPr>
                        <w:t xml:space="preserve">DEADLINE: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3988C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Friday, </w:t>
                      </w:r>
                      <w:r w:rsidR="003360FB">
                        <w:rPr>
                          <w:rFonts w:ascii="Palatino" w:hAnsi="Palatino"/>
                          <w:lang w:val="en-US"/>
                        </w:rPr>
                        <w:t xml:space="preserve">August </w:t>
                      </w:r>
                      <w:r w:rsidR="00E27A72">
                        <w:rPr>
                          <w:rFonts w:ascii="Palatino" w:hAnsi="Palatino"/>
                          <w:lang w:val="en-US"/>
                        </w:rPr>
                        <w:t>1</w:t>
                      </w:r>
                      <w:r w:rsidR="00F25836">
                        <w:rPr>
                          <w:rFonts w:ascii="Palatino" w:hAnsi="Palatino"/>
                          <w:lang w:val="en-US"/>
                        </w:rPr>
                        <w:t>4</w:t>
                      </w:r>
                      <w:r w:rsidR="0069724B">
                        <w:rPr>
                          <w:rFonts w:ascii="Palatino" w:hAnsi="Palatino"/>
                          <w:lang w:val="en-US"/>
                        </w:rPr>
                        <w:t>, 202</w:t>
                      </w:r>
                      <w:r w:rsidR="00F25836">
                        <w:rPr>
                          <w:rFonts w:ascii="Palatino" w:hAnsi="Palatino"/>
                          <w:lang w:val="en-US"/>
                        </w:rPr>
                        <w:t>6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(close of business)</w:t>
                      </w:r>
                      <w:r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932FFF" w14:textId="5EEE239D" w:rsidR="00CC0B7B" w:rsidRDefault="00991123">
                      <w:pPr>
                        <w:pStyle w:val="Default"/>
                        <w:spacing w:before="120" w:after="120"/>
                        <w:rPr>
                          <w:rFonts w:ascii="Palatino" w:eastAsia="Palatino" w:hAnsi="Palatino" w:cs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</w:rPr>
                        <w:t>GRANT NOTIFICATION DATE:</w:t>
                      </w:r>
                      <w:r>
                        <w:rPr>
                          <w:rFonts w:ascii="Palatino" w:hAnsi="Palatino"/>
                          <w:color w:val="064B8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color w:val="3988C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Week of </w:t>
                      </w:r>
                      <w:r w:rsidR="00F774E4">
                        <w:rPr>
                          <w:rFonts w:ascii="Palatino" w:hAnsi="Palatino"/>
                          <w:lang w:val="en-US"/>
                        </w:rPr>
                        <w:t xml:space="preserve">September </w:t>
                      </w:r>
                      <w:r w:rsidR="00F25836">
                        <w:rPr>
                          <w:rFonts w:ascii="Palatino" w:hAnsi="Palatino"/>
                          <w:lang w:val="en-US"/>
                        </w:rPr>
                        <w:t>7</w:t>
                      </w:r>
                      <w:r w:rsidR="00502B95">
                        <w:rPr>
                          <w:rFonts w:ascii="Palatino" w:hAnsi="Palatino"/>
                          <w:lang w:val="en-US"/>
                        </w:rPr>
                        <w:t>, 202</w:t>
                      </w:r>
                      <w:r w:rsidR="00F25836">
                        <w:rPr>
                          <w:rFonts w:ascii="Palatino" w:hAnsi="Palatino"/>
                          <w:lang w:val="en-US"/>
                        </w:rPr>
                        <w:t>6</w:t>
                      </w:r>
                    </w:p>
                    <w:p w14:paraId="29A4EA15" w14:textId="6887E6B0" w:rsidR="00CC0B7B" w:rsidRDefault="00991123">
                      <w:pPr>
                        <w:pStyle w:val="Default"/>
                        <w:spacing w:before="120" w:after="120"/>
                        <w:jc w:val="both"/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24"/>
                          <w:szCs w:val="24"/>
                        </w:rPr>
                        <w:t xml:space="preserve">ELIGIBILITY: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3988C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" w:hAnsi="Palatino"/>
                          <w:lang w:val="fr-FR"/>
                        </w:rPr>
                        <w:t>Available</w:t>
                      </w:r>
                      <w:proofErr w:type="spellEnd"/>
                      <w:r>
                        <w:rPr>
                          <w:rFonts w:ascii="Palatino" w:hAnsi="Palatino"/>
                          <w:lang w:val="fr-FR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ONLY 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>to members with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F774E4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Workers’ Compensation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Coverage </w:t>
                      </w:r>
                      <w:r w:rsidR="001C3B3F">
                        <w:rPr>
                          <w:rFonts w:ascii="Palatino" w:hAnsi="Palatino"/>
                          <w:lang w:val="en-US"/>
                        </w:rPr>
                        <w:t>as of</w:t>
                      </w:r>
                      <w:r w:rsidRPr="003F2B1A">
                        <w:rPr>
                          <w:rFonts w:ascii="Palatino" w:hAnsi="Palatino"/>
                          <w:lang w:val="en-US"/>
                        </w:rPr>
                        <w:t xml:space="preserve"> </w:t>
                      </w:r>
                      <w:r w:rsidRPr="003F2B1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July 1, 20</w:t>
                      </w:r>
                      <w:r w:rsidR="00B054B2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2</w:t>
                      </w:r>
                      <w:r w:rsidR="00F25836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6</w:t>
                      </w:r>
                      <w:r w:rsidRPr="003F2B1A">
                        <w:rPr>
                          <w:rFonts w:ascii="Palatino" w:hAnsi="Palatino"/>
                          <w:lang w:val="fr-FR"/>
                        </w:rPr>
                        <w:t>.</w:t>
                      </w:r>
                      <w:r>
                        <w:rPr>
                          <w:rFonts w:ascii="Palatino" w:hAnsi="Palatino"/>
                          <w:lang w:val="fr-FR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Palatino" w:hAnsi="Palatino"/>
                          <w:lang w:val="fr-FR"/>
                        </w:rPr>
                        <w:t>Your</w:t>
                      </w:r>
                      <w:proofErr w:type="spellEnd"/>
                      <w:r>
                        <w:rPr>
                          <w:rFonts w:ascii="Palatino" w:hAnsi="Palatino"/>
                          <w:lang w:val="fr-FR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>expenditure</w:t>
                      </w:r>
                      <w:r w:rsidR="00397749">
                        <w:rPr>
                          <w:rFonts w:ascii="Palatino" w:hAnsi="Palatino"/>
                          <w:b/>
                          <w:bCs/>
                        </w:rPr>
                        <w:t>s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may be made between </w:t>
                      </w:r>
                      <w:r w:rsidRPr="003F2B1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J</w:t>
                      </w:r>
                      <w:r w:rsidR="00F23DC5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uly</w:t>
                      </w:r>
                      <w:r w:rsidRPr="003F2B1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1, 20</w:t>
                      </w:r>
                      <w:r w:rsidR="00B054B2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2</w:t>
                      </w:r>
                      <w:r w:rsidR="00F25836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5</w:t>
                      </w:r>
                      <w:r w:rsidRPr="003F2B1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and </w:t>
                      </w:r>
                      <w:r w:rsidR="00C26F10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April</w:t>
                      </w:r>
                      <w:r w:rsidR="00FB7682" w:rsidRPr="003F2B1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1</w:t>
                      </w:r>
                      <w:r w:rsidRPr="003F2B1A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, 20</w:t>
                      </w:r>
                      <w:r w:rsidR="003D6544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2</w:t>
                      </w:r>
                      <w:r w:rsidR="00F25836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7</w:t>
                      </w:r>
                      <w:r>
                        <w:rPr>
                          <w:rFonts w:ascii="Palatino" w:hAnsi="Palatino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50560" behindDoc="0" locked="0" layoutInCell="1" allowOverlap="1" wp14:anchorId="5CD85D74" wp14:editId="15A1F510">
                <wp:simplePos x="0" y="0"/>
                <wp:positionH relativeFrom="page">
                  <wp:posOffset>789186</wp:posOffset>
                </wp:positionH>
                <wp:positionV relativeFrom="page">
                  <wp:posOffset>3358912</wp:posOffset>
                </wp:positionV>
                <wp:extent cx="6194029" cy="5772388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029" cy="577238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EB179" id="officeArt object" o:spid="_x0000_s1026" style="position:absolute;margin-left:62.15pt;margin-top:264.5pt;width:487.7pt;height:454.5pt;z-index:2516505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" filled="f" strokecolor="#064b8d" strokeweight="2pt">
                <v:stroke opacity="46517f" miterlimit="4"/>
                <w10:wrap anchorx="page" anchory="page"/>
              </v:rect>
            </w:pict>
          </mc:Fallback>
        </mc:AlternateContent>
      </w:r>
      <w:r w:rsidR="00991123">
        <w:rPr>
          <w:rFonts w:ascii="Arial Unicode MS" w:hAnsi="Arial Unicode MS"/>
        </w:rPr>
        <w:br w:type="page"/>
      </w:r>
    </w:p>
    <w:p w14:paraId="1ED9F551" w14:textId="113EC696" w:rsidR="00CC0B7B" w:rsidRDefault="001E797A" w:rsidP="00ED1ABD">
      <w:pPr>
        <w:pStyle w:val="Body"/>
        <w:spacing w:before="240"/>
        <w:sectPr w:rsidR="00CC0B7B">
          <w:pgSz w:w="12240" w:h="15840"/>
          <w:pgMar w:top="1440" w:right="1440" w:bottom="1440" w:left="144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F5D413E" wp14:editId="033F2BBB">
                <wp:simplePos x="0" y="0"/>
                <wp:positionH relativeFrom="page">
                  <wp:posOffset>847725</wp:posOffset>
                </wp:positionH>
                <wp:positionV relativeFrom="page">
                  <wp:posOffset>1466850</wp:posOffset>
                </wp:positionV>
                <wp:extent cx="6019800" cy="680085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800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9997B2" w14:textId="77777777" w:rsidR="00C015D2" w:rsidRDefault="00C015D2" w:rsidP="00BC510D">
                            <w:pPr>
                              <w:pStyle w:val="Default"/>
                              <w:spacing w:line="264" w:lineRule="auto"/>
                              <w:ind w:left="720"/>
                              <w:jc w:val="both"/>
                              <w:rPr>
                                <w:rFonts w:ascii="Palatino" w:hAnsi="Palatino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2E5FE2" w14:textId="4BED1981" w:rsidR="00C015D2" w:rsidRPr="0060512B" w:rsidRDefault="00BC510D" w:rsidP="0060512B">
                            <w:pPr>
                              <w:pStyle w:val="Default"/>
                              <w:spacing w:line="264" w:lineRule="auto"/>
                              <w:ind w:left="36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12B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GRANT REIMBURSEMENT </w:t>
                            </w:r>
                            <w:r w:rsidR="00191CDC" w:rsidRPr="0060512B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</w:t>
                            </w:r>
                            <w:r w:rsidR="00A040C8" w:rsidRPr="0060512B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2E8024A" w14:textId="77777777" w:rsidR="00BC510D" w:rsidRDefault="00BC510D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rPr>
                                <w:rFonts w:ascii="Palatino" w:hAnsi="Palatin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9ACD74E" w14:textId="5CEAF84E" w:rsidR="00BC510D" w:rsidRPr="00C31F48" w:rsidRDefault="00BC510D" w:rsidP="00C31F4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ind w:left="63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“Notification of Approval” letter</w:t>
                            </w:r>
                          </w:p>
                          <w:p w14:paraId="06CCA015" w14:textId="45279D3A" w:rsidR="00BC510D" w:rsidRPr="00C31F48" w:rsidRDefault="00C92D97" w:rsidP="00C31F4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ind w:left="63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Signed</w:t>
                            </w:r>
                            <w:r w:rsidR="00CB16D8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Resolution/Motion </w:t>
                            </w:r>
                          </w:p>
                          <w:p w14:paraId="2A7AF36A" w14:textId="07CD361C" w:rsidR="002E73EB" w:rsidRPr="00C31F48" w:rsidRDefault="002E73EB" w:rsidP="00C31F4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ind w:left="63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Cover sheet listing description of items purchased, quantities</w:t>
                            </w:r>
                            <w:r w:rsidR="00165134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and grand total of all purchases.  All receipts must follow in 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order</w:t>
                            </w: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r w:rsidR="00733C54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cover sheet.</w:t>
                            </w:r>
                          </w:p>
                          <w:p w14:paraId="41664E2F" w14:textId="5A6055A8" w:rsidR="00C92D97" w:rsidRPr="00C31F48" w:rsidRDefault="004D4BC1" w:rsidP="00C31F4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64" w:lineRule="auto"/>
                              <w:ind w:left="630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Two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74FDB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roofs of </w:t>
                            </w:r>
                            <w:r w:rsidR="00774FDB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ayment which must include</w:t>
                            </w:r>
                            <w:r w:rsidR="0060512B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A787A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the following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0F293D05" w14:textId="77777777" w:rsidR="00E06B93" w:rsidRPr="00C31F48" w:rsidRDefault="00E06B93" w:rsidP="00E06B93">
                            <w:pPr>
                              <w:pStyle w:val="Default"/>
                              <w:spacing w:line="264" w:lineRule="auto"/>
                              <w:ind w:left="630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265996A" w14:textId="5DD4FCC1" w:rsidR="00C92D97" w:rsidRPr="00C31F48" w:rsidRDefault="002E73EB" w:rsidP="009A787A">
                            <w:pPr>
                              <w:pStyle w:val="Default"/>
                              <w:numPr>
                                <w:ilvl w:val="1"/>
                                <w:numId w:val="8"/>
                              </w:numPr>
                              <w:spacing w:line="264" w:lineRule="auto"/>
                              <w:ind w:left="990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CANCELLED </w:t>
                            </w:r>
                            <w:r w:rsidR="00BC510D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check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/bank statement</w:t>
                            </w:r>
                            <w:r w:rsidR="00BC510D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40C8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OR </w:t>
                            </w:r>
                            <w:r w:rsidR="00BC510D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credit card receipt</w:t>
                            </w:r>
                            <w:r w:rsidR="00C92D97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/credit card statement </w:t>
                            </w:r>
                            <w:r w:rsidR="00F23DC5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OR Automated Clearing House (ACH)</w:t>
                            </w:r>
                            <w:r w:rsidR="00A30D26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OR </w:t>
                            </w:r>
                            <w:r w:rsidR="00F23DC5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Automated Funds Transfer (AFT)</w:t>
                            </w:r>
                          </w:p>
                          <w:p w14:paraId="75C2F65B" w14:textId="48E138B0" w:rsidR="00C92D97" w:rsidRPr="00C31F48" w:rsidRDefault="00C92D97" w:rsidP="009A787A">
                            <w:pPr>
                              <w:pStyle w:val="Default"/>
                              <w:numPr>
                                <w:ilvl w:val="1"/>
                                <w:numId w:val="8"/>
                              </w:numPr>
                              <w:spacing w:line="264" w:lineRule="auto"/>
                              <w:ind w:left="990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Copy of invoice OR purchase order (serving as the backup to the cancelled check or credit card receipt)</w:t>
                            </w:r>
                            <w:r w:rsidR="00564185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.  Submitting </w:t>
                            </w: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invoices alone will not be accepted</w:t>
                            </w:r>
                            <w:r w:rsidR="00564185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465B419" w14:textId="77777777" w:rsidR="00E06B93" w:rsidRPr="00C31F48" w:rsidRDefault="00E06B93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center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98685C" w14:textId="10D19C4B" w:rsidR="00E00B90" w:rsidRPr="00C31F48" w:rsidRDefault="00E00B90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center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Forward all receipts</w:t>
                            </w:r>
                            <w:r w:rsidR="00CB16D8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/documentation</w:t>
                            </w: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to:</w:t>
                            </w:r>
                          </w:p>
                          <w:p w14:paraId="3A655A6C" w14:textId="77777777" w:rsidR="002E73EB" w:rsidRPr="00C31F48" w:rsidRDefault="00C54F3F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center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Tahtia </w:t>
                            </w:r>
                            <w:r w:rsidR="003D6544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Mitchell</w:t>
                            </w:r>
                          </w:p>
                          <w:p w14:paraId="78C0DB8A" w14:textId="55084E83" w:rsidR="00C54F3F" w:rsidRPr="00C31F48" w:rsidRDefault="00BB6230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center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Grant </w:t>
                            </w:r>
                            <w:r w:rsidR="000B35DC"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Scholarship Program</w:t>
                            </w:r>
                          </w:p>
                          <w:p w14:paraId="406B9CCF" w14:textId="4E93F42C" w:rsidR="00C92D97" w:rsidRPr="00C31F48" w:rsidRDefault="00C92D97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center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0" w:history="1">
                              <w:r w:rsidRPr="00C31F48">
                                <w:rPr>
                                  <w:rStyle w:val="Hyperlink"/>
                                  <w:rFonts w:ascii="Arial Rounded MT Bold" w:hAnsi="Arial Rounded MT Bold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Tmitchell@PEpartners.org</w:t>
                              </w:r>
                            </w:hyperlink>
                          </w:p>
                          <w:p w14:paraId="0D8AC8ED" w14:textId="32617B0B" w:rsidR="00E00B90" w:rsidRPr="00C31F48" w:rsidRDefault="00E00B90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center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1F48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615-371-9212</w:t>
                            </w:r>
                          </w:p>
                          <w:p w14:paraId="0A24E147" w14:textId="77777777" w:rsidR="00BC510D" w:rsidRPr="00E06B93" w:rsidRDefault="00BC510D" w:rsidP="00E06B93">
                            <w:pPr>
                              <w:pStyle w:val="Default"/>
                              <w:spacing w:line="264" w:lineRule="auto"/>
                              <w:ind w:left="630" w:hanging="360"/>
                              <w:jc w:val="both"/>
                              <w:rPr>
                                <w:rFonts w:ascii="Arial Rounded MT Bold" w:eastAsia="Palatino" w:hAnsi="Arial Rounded MT Bold" w:cs="Palatino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2283DA2" w14:textId="7B41B3C3" w:rsidR="00CC0B7B" w:rsidRPr="00E06B93" w:rsidRDefault="00991123" w:rsidP="009A787A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 deadline for us to receive your application is Friday, </w:t>
                            </w:r>
                            <w:r w:rsidR="00FB7682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August</w:t>
                            </w:r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02B95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25836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502B95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202</w:t>
                            </w:r>
                            <w:r w:rsidR="00F25836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(close of business). </w:t>
                            </w:r>
                            <w:r w:rsidR="00BA48C6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rant notifications will be distributed the week of </w:t>
                            </w:r>
                            <w:r w:rsidR="00FB7682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September </w:t>
                            </w:r>
                            <w:r w:rsidR="00F25836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CB76AF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202</w:t>
                            </w:r>
                            <w:r w:rsidR="00F25836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CD12C8B" w14:textId="77777777" w:rsidR="00CC0B7B" w:rsidRPr="00E06B93" w:rsidRDefault="00CC0B7B" w:rsidP="009A787A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A6AF49" w14:textId="3EE670B3" w:rsidR="00CC0B7B" w:rsidRPr="00E06B93" w:rsidRDefault="00991123" w:rsidP="009A787A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Only ONE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grant application may be approved for each town/city/agency during any given FISCAL YEAR. You may not 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</w:rPr>
                              <w:t xml:space="preserve">“roll-over” 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an application from one fiscal year to another.</w:t>
                            </w:r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089F2E62" w14:textId="77777777" w:rsidR="00CC0B7B" w:rsidRPr="00E06B93" w:rsidRDefault="00CC0B7B" w:rsidP="009A787A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Rounded MT Bold" w:eastAsia="Palatino" w:hAnsi="Arial Rounded MT Bold" w:cs="Palatino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EB0E9E" w14:textId="0F86FB21" w:rsidR="001E0D4F" w:rsidRPr="00E06B93" w:rsidRDefault="00991123" w:rsidP="009A787A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If approved for a grant, your proof of payment for expenditures must be received by </w:t>
                            </w:r>
                            <w:r w:rsidR="008F690F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April 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1, 20</w:t>
                            </w:r>
                            <w:r w:rsidR="003D6544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F25836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or your grant money WILL be awarded to the next 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application.</w:t>
                            </w:r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</w:p>
                          <w:p w14:paraId="7FBC50AD" w14:textId="77777777" w:rsidR="001E0D4F" w:rsidRPr="00E06B93" w:rsidRDefault="001E0D4F" w:rsidP="00A30D26">
                            <w:pPr>
                              <w:pStyle w:val="Default"/>
                              <w:spacing w:line="264" w:lineRule="auto"/>
                              <w:ind w:left="630" w:hanging="360"/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BAB5B8E" w14:textId="0179F55A" w:rsidR="001E75C7" w:rsidRPr="00E06B93" w:rsidRDefault="001E0D4F" w:rsidP="00F96637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Black" w:hAnsi="Arial Black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caps/>
                                <w:sz w:val="20"/>
                                <w:szCs w:val="20"/>
                                <w:lang w:val="fr-FR"/>
                              </w:rPr>
                              <w:t xml:space="preserve">Please </w:t>
                            </w:r>
                            <w:r w:rsidR="00A00E1F" w:rsidRPr="00E06B93">
                              <w:rPr>
                                <w:rFonts w:ascii="Arial Rounded MT Bold" w:hAnsi="Arial Rounded MT Bold"/>
                                <w:bCs/>
                                <w:caps/>
                                <w:sz w:val="20"/>
                                <w:szCs w:val="20"/>
                                <w:lang w:val="fr-FR"/>
                              </w:rPr>
                              <w:t>Note</w:t>
                            </w:r>
                            <w:r w:rsidR="00A00E1F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: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The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funding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for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this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program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is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limited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and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is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time-sensitive.  It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is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important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that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you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are diligent in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filing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for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reimbursement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.  </w:t>
                            </w:r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Members </w:t>
                            </w:r>
                            <w:proofErr w:type="spellStart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who</w:t>
                            </w:r>
                            <w:proofErr w:type="spellEnd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submit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late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reimbursement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receipts</w:t>
                            </w:r>
                            <w:proofErr w:type="spellEnd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may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jeopardize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their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eligibility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to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receive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grant</w:t>
                            </w:r>
                            <w:proofErr w:type="spellEnd"/>
                            <w:r w:rsidR="001E797A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the</w:t>
                            </w:r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following</w:t>
                            </w:r>
                            <w:proofErr w:type="spellEnd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fiscal </w:t>
                            </w:r>
                            <w:proofErr w:type="spellStart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year</w:t>
                            </w:r>
                            <w:proofErr w:type="spellEnd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.  </w:t>
                            </w:r>
                            <w:proofErr w:type="spellStart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Please</w:t>
                            </w:r>
                            <w:proofErr w:type="spellEnd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do not </w:t>
                            </w:r>
                            <w:proofErr w:type="spellStart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delay</w:t>
                            </w:r>
                            <w:proofErr w:type="spellEnd"/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and plan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ahead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to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submit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reimbursement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items as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soon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as the</w:t>
                            </w:r>
                            <w:r w:rsidR="001E75C7"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Approval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Notification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letter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is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received</w:t>
                            </w:r>
                            <w:proofErr w:type="spellEnd"/>
                            <w:r w:rsidRPr="00E06B93">
                              <w:rPr>
                                <w:rFonts w:ascii="Arial Rounded MT Bold" w:hAnsi="Arial Rounded MT Bold"/>
                                <w:bCs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.</w:t>
                            </w:r>
                          </w:p>
                          <w:p w14:paraId="3273BDB7" w14:textId="03A84FBF" w:rsidR="009A131C" w:rsidRPr="00E06B93" w:rsidRDefault="009A131C" w:rsidP="00582640">
                            <w:pPr>
                              <w:pStyle w:val="Default"/>
                              <w:spacing w:line="264" w:lineRule="auto"/>
                              <w:ind w:left="720" w:hanging="360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6B07FF57" w14:textId="77777777" w:rsidR="009A131C" w:rsidRPr="00E06B93" w:rsidRDefault="009A131C" w:rsidP="00585CE6">
                            <w:pPr>
                              <w:pStyle w:val="Default"/>
                              <w:spacing w:line="264" w:lineRule="auto"/>
                              <w:ind w:left="180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D413E" id="_x0000_s1031" style="position:absolute;margin-left:66.75pt;margin-top:115.5pt;width:474pt;height:535.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" filled="f" stroked="f" strokeweight="1pt">
                <v:stroke miterlimit="4"/>
                <v:textbox inset="4pt,4pt,4pt,4pt">
                  <w:txbxContent>
                    <w:p w14:paraId="269997B2" w14:textId="77777777" w:rsidR="00C015D2" w:rsidRDefault="00C015D2" w:rsidP="00BC510D">
                      <w:pPr>
                        <w:pStyle w:val="Default"/>
                        <w:spacing w:line="264" w:lineRule="auto"/>
                        <w:ind w:left="720"/>
                        <w:jc w:val="both"/>
                        <w:rPr>
                          <w:rFonts w:ascii="Palatino" w:hAnsi="Palatino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</w:p>
                    <w:p w14:paraId="7C2E5FE2" w14:textId="4BED1981" w:rsidR="00C015D2" w:rsidRPr="0060512B" w:rsidRDefault="00BC510D" w:rsidP="0060512B">
                      <w:pPr>
                        <w:pStyle w:val="Default"/>
                        <w:spacing w:line="264" w:lineRule="auto"/>
                        <w:ind w:left="360"/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512B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GRANT REIMBURSEMENT </w:t>
                      </w:r>
                      <w:r w:rsidR="00191CDC" w:rsidRPr="0060512B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CHECKLIST</w:t>
                      </w:r>
                      <w:r w:rsidR="00A040C8" w:rsidRPr="0060512B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2E8024A" w14:textId="77777777" w:rsidR="00BC510D" w:rsidRDefault="00BC510D" w:rsidP="00E06B93">
                      <w:pPr>
                        <w:pStyle w:val="Default"/>
                        <w:spacing w:line="264" w:lineRule="auto"/>
                        <w:ind w:left="630" w:hanging="360"/>
                        <w:rPr>
                          <w:rFonts w:ascii="Palatino" w:hAnsi="Palatino"/>
                          <w:sz w:val="20"/>
                          <w:szCs w:val="20"/>
                          <w:lang w:val="en-US"/>
                        </w:rPr>
                      </w:pPr>
                    </w:p>
                    <w:p w14:paraId="49ACD74E" w14:textId="5CEAF84E" w:rsidR="00BC510D" w:rsidRPr="00C31F48" w:rsidRDefault="00BC510D" w:rsidP="00C31F4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64" w:lineRule="auto"/>
                        <w:ind w:left="63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“Notification of Approval” letter</w:t>
                      </w:r>
                    </w:p>
                    <w:p w14:paraId="06CCA015" w14:textId="45279D3A" w:rsidR="00BC510D" w:rsidRPr="00C31F48" w:rsidRDefault="00C92D97" w:rsidP="00C31F4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64" w:lineRule="auto"/>
                        <w:ind w:left="63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Signed</w:t>
                      </w:r>
                      <w:r w:rsidR="00CB16D8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Resolution/Motion </w:t>
                      </w:r>
                    </w:p>
                    <w:p w14:paraId="2A7AF36A" w14:textId="07CD361C" w:rsidR="002E73EB" w:rsidRPr="00C31F48" w:rsidRDefault="002E73EB" w:rsidP="00C31F4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64" w:lineRule="auto"/>
                        <w:ind w:left="63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Cover sheet listing description of items purchased, quantities</w:t>
                      </w:r>
                      <w:r w:rsidR="00165134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and grand total of all purchases.  All receipts must follow in 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order</w:t>
                      </w: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r w:rsidR="00733C54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cover sheet.</w:t>
                      </w:r>
                    </w:p>
                    <w:p w14:paraId="41664E2F" w14:textId="5A6055A8" w:rsidR="00C92D97" w:rsidRPr="00C31F48" w:rsidRDefault="004D4BC1" w:rsidP="00C31F4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64" w:lineRule="auto"/>
                        <w:ind w:left="630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Two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74FDB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roofs of </w:t>
                      </w:r>
                      <w:r w:rsidR="00774FDB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ayment which must include</w:t>
                      </w:r>
                      <w:r w:rsidR="0060512B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A787A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the following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0F293D05" w14:textId="77777777" w:rsidR="00E06B93" w:rsidRPr="00C31F48" w:rsidRDefault="00E06B93" w:rsidP="00E06B93">
                      <w:pPr>
                        <w:pStyle w:val="Default"/>
                        <w:spacing w:line="264" w:lineRule="auto"/>
                        <w:ind w:left="630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265996A" w14:textId="5DD4FCC1" w:rsidR="00C92D97" w:rsidRPr="00C31F48" w:rsidRDefault="002E73EB" w:rsidP="009A787A">
                      <w:pPr>
                        <w:pStyle w:val="Default"/>
                        <w:numPr>
                          <w:ilvl w:val="1"/>
                          <w:numId w:val="8"/>
                        </w:numPr>
                        <w:spacing w:line="264" w:lineRule="auto"/>
                        <w:ind w:left="990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CANCELLED </w:t>
                      </w:r>
                      <w:r w:rsidR="00BC510D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check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/bank statement</w:t>
                      </w:r>
                      <w:r w:rsidR="00BC510D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040C8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OR </w:t>
                      </w:r>
                      <w:r w:rsidR="00BC510D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credit card receipt</w:t>
                      </w:r>
                      <w:r w:rsidR="00C92D97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/credit card statement </w:t>
                      </w:r>
                      <w:r w:rsidR="00F23DC5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OR Automated Clearing House (ACH)</w:t>
                      </w:r>
                      <w:r w:rsidR="00A30D26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OR </w:t>
                      </w:r>
                      <w:r w:rsidR="00F23DC5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Automated Funds Transfer (AFT)</w:t>
                      </w:r>
                    </w:p>
                    <w:p w14:paraId="75C2F65B" w14:textId="48E138B0" w:rsidR="00C92D97" w:rsidRPr="00C31F48" w:rsidRDefault="00C92D97" w:rsidP="009A787A">
                      <w:pPr>
                        <w:pStyle w:val="Default"/>
                        <w:numPr>
                          <w:ilvl w:val="1"/>
                          <w:numId w:val="8"/>
                        </w:numPr>
                        <w:spacing w:line="264" w:lineRule="auto"/>
                        <w:ind w:left="990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Copy of invoice OR purchase order (serving as the backup to the cancelled check or credit card receipt)</w:t>
                      </w:r>
                      <w:r w:rsidR="00564185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.  Submitting </w:t>
                      </w: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invoices alone will not be accepted</w:t>
                      </w:r>
                      <w:r w:rsidR="00564185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465B419" w14:textId="77777777" w:rsidR="00E06B93" w:rsidRPr="00C31F48" w:rsidRDefault="00E06B93" w:rsidP="00E06B93">
                      <w:pPr>
                        <w:pStyle w:val="Default"/>
                        <w:spacing w:line="264" w:lineRule="auto"/>
                        <w:ind w:left="630" w:hanging="360"/>
                        <w:jc w:val="center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B98685C" w14:textId="10D19C4B" w:rsidR="00E00B90" w:rsidRPr="00C31F48" w:rsidRDefault="00E00B90" w:rsidP="00E06B93">
                      <w:pPr>
                        <w:pStyle w:val="Default"/>
                        <w:spacing w:line="264" w:lineRule="auto"/>
                        <w:ind w:left="630" w:hanging="360"/>
                        <w:jc w:val="center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Forward all receipts</w:t>
                      </w:r>
                      <w:r w:rsidR="00CB16D8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/documentation</w:t>
                      </w: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to:</w:t>
                      </w:r>
                    </w:p>
                    <w:p w14:paraId="3A655A6C" w14:textId="77777777" w:rsidR="002E73EB" w:rsidRPr="00C31F48" w:rsidRDefault="00C54F3F" w:rsidP="00E06B93">
                      <w:pPr>
                        <w:pStyle w:val="Default"/>
                        <w:spacing w:line="264" w:lineRule="auto"/>
                        <w:ind w:left="630" w:hanging="360"/>
                        <w:jc w:val="center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Tahtia </w:t>
                      </w:r>
                      <w:r w:rsidR="003D6544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Mitchell</w:t>
                      </w:r>
                    </w:p>
                    <w:p w14:paraId="78C0DB8A" w14:textId="55084E83" w:rsidR="00C54F3F" w:rsidRPr="00C31F48" w:rsidRDefault="00BB6230" w:rsidP="00E06B93">
                      <w:pPr>
                        <w:pStyle w:val="Default"/>
                        <w:spacing w:line="264" w:lineRule="auto"/>
                        <w:ind w:left="630" w:hanging="360"/>
                        <w:jc w:val="center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Grant </w:t>
                      </w:r>
                      <w:r w:rsidR="000B35DC"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Scholarship Program</w:t>
                      </w:r>
                    </w:p>
                    <w:p w14:paraId="406B9CCF" w14:textId="4E93F42C" w:rsidR="00C92D97" w:rsidRPr="00C31F48" w:rsidRDefault="00C92D97" w:rsidP="00E06B93">
                      <w:pPr>
                        <w:pStyle w:val="Default"/>
                        <w:spacing w:line="264" w:lineRule="auto"/>
                        <w:ind w:left="630" w:hanging="360"/>
                        <w:jc w:val="center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Pr="00C31F48">
                          <w:rPr>
                            <w:rStyle w:val="Hyperlink"/>
                            <w:rFonts w:ascii="Arial Rounded MT Bold" w:hAnsi="Arial Rounded MT Bold"/>
                            <w:bCs/>
                            <w:sz w:val="20"/>
                            <w:szCs w:val="20"/>
                            <w:lang w:val="en-US"/>
                          </w:rPr>
                          <w:t>Tmitchell@PEpartners.org</w:t>
                        </w:r>
                      </w:hyperlink>
                    </w:p>
                    <w:p w14:paraId="0D8AC8ED" w14:textId="32617B0B" w:rsidR="00E00B90" w:rsidRPr="00C31F48" w:rsidRDefault="00E00B90" w:rsidP="00E06B93">
                      <w:pPr>
                        <w:pStyle w:val="Default"/>
                        <w:spacing w:line="264" w:lineRule="auto"/>
                        <w:ind w:left="630" w:hanging="360"/>
                        <w:jc w:val="center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31F48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Fax: 615-371-9212</w:t>
                      </w:r>
                    </w:p>
                    <w:p w14:paraId="0A24E147" w14:textId="77777777" w:rsidR="00BC510D" w:rsidRPr="00E06B93" w:rsidRDefault="00BC510D" w:rsidP="00E06B93">
                      <w:pPr>
                        <w:pStyle w:val="Default"/>
                        <w:spacing w:line="264" w:lineRule="auto"/>
                        <w:ind w:left="630" w:hanging="360"/>
                        <w:jc w:val="both"/>
                        <w:rPr>
                          <w:rFonts w:ascii="Arial Rounded MT Bold" w:eastAsia="Palatino" w:hAnsi="Arial Rounded MT Bold" w:cs="Palatino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2283DA2" w14:textId="7B41B3C3" w:rsidR="00CC0B7B" w:rsidRPr="00E06B93" w:rsidRDefault="00991123" w:rsidP="009A787A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The deadline for us to receive your application is Friday, </w:t>
                      </w:r>
                      <w:r w:rsidR="00FB7682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August</w:t>
                      </w:r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02B95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25836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502B95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, 202</w:t>
                      </w:r>
                      <w:r w:rsidR="00F25836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(close of business). </w:t>
                      </w:r>
                      <w:r w:rsidR="00BA48C6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rant notifications will be distributed the week of </w:t>
                      </w:r>
                      <w:r w:rsidR="00FB7682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September </w:t>
                      </w:r>
                      <w:r w:rsidR="00F25836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CB76AF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, 202</w:t>
                      </w:r>
                      <w:r w:rsidR="00F25836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CD12C8B" w14:textId="77777777" w:rsidR="00CC0B7B" w:rsidRPr="00E06B93" w:rsidRDefault="00CC0B7B" w:rsidP="009A787A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</w:p>
                    <w:p w14:paraId="0FA6AF49" w14:textId="3EE670B3" w:rsidR="00CC0B7B" w:rsidRPr="00E06B93" w:rsidRDefault="00991123" w:rsidP="009A787A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Only ONE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grant application may be approved for each town/city/agency during any given FISCAL YEAR. You may not 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</w:rPr>
                        <w:t xml:space="preserve">“roll-over” 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an application from one fiscal year to another.</w:t>
                      </w:r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089F2E62" w14:textId="77777777" w:rsidR="00CC0B7B" w:rsidRPr="00E06B93" w:rsidRDefault="00CC0B7B" w:rsidP="009A787A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Rounded MT Bold" w:eastAsia="Palatino" w:hAnsi="Arial Rounded MT Bold" w:cs="Palatino"/>
                          <w:bCs/>
                          <w:sz w:val="20"/>
                          <w:szCs w:val="20"/>
                        </w:rPr>
                      </w:pPr>
                    </w:p>
                    <w:p w14:paraId="1AEB0E9E" w14:textId="0F86FB21" w:rsidR="001E0D4F" w:rsidRPr="00E06B93" w:rsidRDefault="00991123" w:rsidP="009A787A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If approved for a grant, your proof of payment for expenditures must be received by </w:t>
                      </w:r>
                      <w:r w:rsidR="008F690F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April 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1, 20</w:t>
                      </w:r>
                      <w:r w:rsidR="003D6544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F25836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>7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en-US"/>
                        </w:rPr>
                        <w:t xml:space="preserve">, or your grant money WILL be awarded to the next 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application.</w:t>
                      </w:r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</w:p>
                    <w:p w14:paraId="7FBC50AD" w14:textId="77777777" w:rsidR="001E0D4F" w:rsidRPr="00E06B93" w:rsidRDefault="001E0D4F" w:rsidP="00A30D26">
                      <w:pPr>
                        <w:pStyle w:val="Default"/>
                        <w:spacing w:line="264" w:lineRule="auto"/>
                        <w:ind w:left="630" w:hanging="360"/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5BAB5B8E" w14:textId="0179F55A" w:rsidR="001E75C7" w:rsidRPr="00E06B93" w:rsidRDefault="001E0D4F" w:rsidP="00F96637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Black" w:hAnsi="Arial Black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E06B93">
                        <w:rPr>
                          <w:rFonts w:ascii="Arial Rounded MT Bold" w:hAnsi="Arial Rounded MT Bold"/>
                          <w:bCs/>
                          <w:caps/>
                          <w:sz w:val="20"/>
                          <w:szCs w:val="20"/>
                          <w:lang w:val="fr-FR"/>
                        </w:rPr>
                        <w:t xml:space="preserve">Please </w:t>
                      </w:r>
                      <w:r w:rsidR="00A00E1F" w:rsidRPr="00E06B93">
                        <w:rPr>
                          <w:rFonts w:ascii="Arial Rounded MT Bold" w:hAnsi="Arial Rounded MT Bold"/>
                          <w:bCs/>
                          <w:caps/>
                          <w:sz w:val="20"/>
                          <w:szCs w:val="20"/>
                          <w:lang w:val="fr-FR"/>
                        </w:rPr>
                        <w:t>Note</w:t>
                      </w:r>
                      <w:r w:rsidR="00A00E1F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: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The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funding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for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this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program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is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limited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and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is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time-sensitive.  It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is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important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that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you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are diligent in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filing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for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reimbursement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.  </w:t>
                      </w:r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Members </w:t>
                      </w:r>
                      <w:proofErr w:type="spellStart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who</w:t>
                      </w:r>
                      <w:proofErr w:type="spellEnd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submit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late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reimbursement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receipts</w:t>
                      </w:r>
                      <w:proofErr w:type="spellEnd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may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jeopardize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their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eligibility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to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receive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a </w:t>
                      </w:r>
                      <w:proofErr w:type="spellStart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grant</w:t>
                      </w:r>
                      <w:proofErr w:type="spellEnd"/>
                      <w:r w:rsidR="001E797A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the</w:t>
                      </w:r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following</w:t>
                      </w:r>
                      <w:proofErr w:type="spellEnd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 fiscal </w:t>
                      </w:r>
                      <w:proofErr w:type="spellStart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>year</w:t>
                      </w:r>
                      <w:proofErr w:type="spellEnd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lang w:val="fr-FR"/>
                        </w:rPr>
                        <w:t xml:space="preserve">.  </w:t>
                      </w:r>
                      <w:proofErr w:type="spellStart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Please</w:t>
                      </w:r>
                      <w:proofErr w:type="spellEnd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do not </w:t>
                      </w:r>
                      <w:proofErr w:type="spellStart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delay</w:t>
                      </w:r>
                      <w:proofErr w:type="spellEnd"/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and plan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ahead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to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submit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reimbursement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items as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soon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as the</w:t>
                      </w:r>
                      <w:r w:rsidR="001E75C7"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Approval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Notification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letter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is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received</w:t>
                      </w:r>
                      <w:proofErr w:type="spellEnd"/>
                      <w:r w:rsidRPr="00E06B93">
                        <w:rPr>
                          <w:rFonts w:ascii="Arial Rounded MT Bold" w:hAnsi="Arial Rounded MT Bold"/>
                          <w:bCs/>
                          <w:sz w:val="20"/>
                          <w:szCs w:val="20"/>
                          <w:u w:val="single"/>
                          <w:lang w:val="fr-FR"/>
                        </w:rPr>
                        <w:t>.</w:t>
                      </w:r>
                    </w:p>
                    <w:p w14:paraId="3273BDB7" w14:textId="03A84FBF" w:rsidR="009A131C" w:rsidRPr="00E06B93" w:rsidRDefault="009A131C" w:rsidP="00582640">
                      <w:pPr>
                        <w:pStyle w:val="Default"/>
                        <w:spacing w:line="264" w:lineRule="auto"/>
                        <w:ind w:left="720" w:hanging="360"/>
                        <w:rPr>
                          <w:rFonts w:ascii="Arial Black" w:hAnsi="Arial Black"/>
                        </w:rPr>
                      </w:pPr>
                    </w:p>
                    <w:p w14:paraId="6B07FF57" w14:textId="77777777" w:rsidR="009A131C" w:rsidRPr="00E06B93" w:rsidRDefault="009A131C" w:rsidP="00585CE6">
                      <w:pPr>
                        <w:pStyle w:val="Default"/>
                        <w:spacing w:line="264" w:lineRule="auto"/>
                        <w:ind w:left="180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1072" behindDoc="0" locked="0" layoutInCell="1" allowOverlap="1" wp14:anchorId="409C6206" wp14:editId="6C0619ED">
                <wp:simplePos x="0" y="0"/>
                <wp:positionH relativeFrom="page">
                  <wp:posOffset>793750</wp:posOffset>
                </wp:positionH>
                <wp:positionV relativeFrom="page">
                  <wp:posOffset>1600200</wp:posOffset>
                </wp:positionV>
                <wp:extent cx="6193790" cy="6711950"/>
                <wp:effectExtent l="0" t="0" r="16510" b="1270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67119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236AD" id="officeArt object" o:spid="_x0000_s1026" style="position:absolute;margin-left:62.5pt;margin-top:126pt;width:487.7pt;height:528.5pt;z-index:2516510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" filled="f" strokecolor="#064b8d" strokeweight="2pt">
                <v:stroke opacity="46517f" miterlimit="4"/>
                <w10:wrap anchorx="page" anchory="page"/>
              </v:rect>
            </w:pict>
          </mc:Fallback>
        </mc:AlternateContent>
      </w:r>
      <w:r w:rsidR="00190B21">
        <w:rPr>
          <w:noProof/>
        </w:rPr>
        <w:drawing>
          <wp:anchor distT="152400" distB="152400" distL="152400" distR="152400" simplePos="0" relativeHeight="251682304" behindDoc="0" locked="0" layoutInCell="1" allowOverlap="1" wp14:anchorId="154E7825" wp14:editId="7200F107">
            <wp:simplePos x="0" y="0"/>
            <wp:positionH relativeFrom="page">
              <wp:align>center</wp:align>
            </wp:positionH>
            <wp:positionV relativeFrom="page">
              <wp:posOffset>343535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123">
        <w:rPr>
          <w:rFonts w:ascii="Arial Unicode MS" w:hAnsi="Arial Unicode MS"/>
        </w:rPr>
        <w:br w:type="page"/>
      </w:r>
    </w:p>
    <w:p w14:paraId="0683A114" w14:textId="1CCBFEDA" w:rsidR="00C93779" w:rsidRDefault="00AC3AC0">
      <w:pPr>
        <w:rPr>
          <w:rFonts w:ascii="Arial Unicode MS" w:hAnsi="Arial Unicode MS" w:cs="Arial Unicode MS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6160" behindDoc="0" locked="0" layoutInCell="1" allowOverlap="1" wp14:anchorId="5B8841FD" wp14:editId="3F26BDA6">
                <wp:simplePos x="0" y="0"/>
                <wp:positionH relativeFrom="margin">
                  <wp:align>left</wp:align>
                </wp:positionH>
                <wp:positionV relativeFrom="page">
                  <wp:posOffset>1657349</wp:posOffset>
                </wp:positionV>
                <wp:extent cx="6219190" cy="6229350"/>
                <wp:effectExtent l="0" t="0" r="0" b="0"/>
                <wp:wrapTopAndBottom distT="152400" distB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6229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657F88" w14:textId="77777777" w:rsidR="00C93779" w:rsidRDefault="00C93779" w:rsidP="00C93779">
                            <w:pPr>
                              <w:pStyle w:val="Default"/>
                              <w:jc w:val="both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FDA33FC" w14:textId="16206925" w:rsidR="00C93779" w:rsidRDefault="00C93779" w:rsidP="00C93779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GRANT CONSIDERATIONS: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 Consideration of grants will be based on a variety of issues, such as your entity</w:t>
                            </w:r>
                            <w:r>
                              <w:rPr>
                                <w:rFonts w:ascii="Palatino" w:hAnsi="Palatino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 xml:space="preserve">s risk management practices, loss experience, and availability of funding and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u w:val="single"/>
                                <w:lang w:val="fr-FR"/>
                              </w:rPr>
                              <w:t>submission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u w:val="single"/>
                                <w:lang w:val="fr-FR"/>
                              </w:rPr>
                              <w:t xml:space="preserve"> date</w:t>
                            </w:r>
                            <w:r>
                              <w:rPr>
                                <w:rFonts w:ascii="Palatino" w:hAnsi="Palatino"/>
                              </w:rPr>
                              <w:t>.</w:t>
                            </w:r>
                          </w:p>
                          <w:p w14:paraId="01093181" w14:textId="77777777" w:rsidR="00C93779" w:rsidRDefault="00C93779" w:rsidP="00C93779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  <w:p w14:paraId="58BCC501" w14:textId="77777777" w:rsidR="00C93779" w:rsidRDefault="00C93779" w:rsidP="00C93779">
                            <w:pPr>
                              <w:pStyle w:val="Default"/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ab/>
                              <w:t xml:space="preserve">The primary consideration will be the amount of available funding for the fiscal year. </w:t>
                            </w:r>
                          </w:p>
                          <w:p w14:paraId="5CDE9878" w14:textId="77777777" w:rsidR="00C93779" w:rsidRDefault="00C93779" w:rsidP="00C93779">
                            <w:pPr>
                              <w:pStyle w:val="Default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  <w:p w14:paraId="628C287B" w14:textId="77777777" w:rsidR="00C93779" w:rsidRDefault="00C93779" w:rsidP="00C93779">
                            <w:pPr>
                              <w:pStyle w:val="Default"/>
                              <w:ind w:left="720" w:hanging="360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>2.</w:t>
                            </w:r>
                            <w:r>
                              <w:rPr>
                                <w:rFonts w:ascii="Palatino" w:hAnsi="Palatino"/>
                                <w:lang w:val="en-US"/>
                              </w:rPr>
                              <w:tab/>
                              <w:t>Priority will be given to risk exposures noted in the loss control site surveys, recommendations and/or loss trends, and a history of sound risk management practices.</w:t>
                            </w:r>
                          </w:p>
                          <w:p w14:paraId="35F9DE4F" w14:textId="77777777" w:rsidR="00C93779" w:rsidRDefault="00C93779" w:rsidP="00C93779">
                            <w:pPr>
                              <w:pStyle w:val="Default"/>
                              <w:ind w:left="360"/>
                              <w:jc w:val="both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  <w:p w14:paraId="4DD25E8E" w14:textId="5EA7EE7A" w:rsidR="00C93779" w:rsidRDefault="00C93779" w:rsidP="00C9377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</w:pPr>
                            <w:r w:rsidRPr="00BF30DD">
                              <w:t xml:space="preserve">Grant funding will depend on the </w:t>
                            </w:r>
                            <w:r w:rsidR="00B74276" w:rsidRPr="00B74276">
                              <w:rPr>
                                <w:b/>
                                <w:bCs/>
                              </w:rPr>
                              <w:t>earned workers’ compensation premium from the previous year</w:t>
                            </w:r>
                            <w:r w:rsidRPr="00BF30DD">
                              <w:t xml:space="preserve">.  </w:t>
                            </w:r>
                            <w:r w:rsidR="00647115">
                              <w:t xml:space="preserve">You may contact </w:t>
                            </w:r>
                            <w:r w:rsidR="0045004E">
                              <w:t xml:space="preserve">Tahtia Mitchell at </w:t>
                            </w:r>
                            <w:hyperlink r:id="rId12" w:history="1">
                              <w:r w:rsidR="0045004E" w:rsidRPr="005327D8">
                                <w:rPr>
                                  <w:rStyle w:val="Hyperlink"/>
                                </w:rPr>
                                <w:t>TMitchell@PEpartners.org</w:t>
                              </w:r>
                            </w:hyperlink>
                            <w:r w:rsidR="0045004E">
                              <w:t xml:space="preserve"> </w:t>
                            </w:r>
                            <w:r w:rsidR="00647115">
                              <w:t xml:space="preserve">or 1-800-624-9698 </w:t>
                            </w:r>
                            <w:r w:rsidRPr="00BF30DD">
                              <w:t xml:space="preserve">to inquire about your classification.  </w:t>
                            </w:r>
                          </w:p>
                          <w:p w14:paraId="632D5822" w14:textId="77777777" w:rsidR="00BB6230" w:rsidRPr="00BF30DD" w:rsidRDefault="00BB6230" w:rsidP="00C9377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</w:pPr>
                          </w:p>
                          <w:p w14:paraId="1A824FF8" w14:textId="2E272E2B" w:rsidR="00C93779" w:rsidRDefault="00C93779" w:rsidP="00C93779">
                            <w:pPr>
                              <w:pStyle w:val="Default"/>
                            </w:pPr>
                          </w:p>
                          <w:p w14:paraId="30230342" w14:textId="4A40DA6F" w:rsidR="006A7E72" w:rsidRDefault="006A7E72" w:rsidP="00C93779">
                            <w:pPr>
                              <w:pStyle w:val="Default"/>
                            </w:pPr>
                          </w:p>
                          <w:p w14:paraId="3508BDE6" w14:textId="77777777" w:rsidR="006A7E72" w:rsidRDefault="006A7E72" w:rsidP="00C93779">
                            <w:pPr>
                              <w:pStyle w:val="Defaul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841FD" id="_x0000_s1032" style="position:absolute;margin-left:0;margin-top:130.5pt;width:489.7pt;height:490.5pt;z-index:251676160;visibility:visible;mso-wrap-style:square;mso-height-percent:0;mso-wrap-distance-left:12pt;mso-wrap-distance-top:12pt;mso-wrap-distance-right:12pt;mso-wrap-distance-bottom:12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" filled="f" stroked="f" strokeweight="1pt">
                <v:stroke miterlimit="4"/>
                <v:textbox inset="4pt,4pt,4pt,4pt">
                  <w:txbxContent>
                    <w:p w14:paraId="0B657F88" w14:textId="77777777" w:rsidR="00C93779" w:rsidRDefault="00C93779" w:rsidP="00C93779">
                      <w:pPr>
                        <w:pStyle w:val="Default"/>
                        <w:jc w:val="both"/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FDA33FC" w14:textId="16206925" w:rsidR="00C93779" w:rsidRDefault="00C93779" w:rsidP="00C93779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GRANT CONSIDERATIONS: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 Consideration of grants will be based on a variety of issues, such as your entity</w:t>
                      </w:r>
                      <w:r>
                        <w:rPr>
                          <w:rFonts w:ascii="Palatino" w:hAnsi="Palatino"/>
                          <w:lang w:val="fr-FR"/>
                        </w:rPr>
                        <w:t>’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 xml:space="preserve">s risk management practices, loss experience, and availability of funding and </w:t>
                      </w:r>
                      <w:proofErr w:type="spellStart"/>
                      <w:r>
                        <w:rPr>
                          <w:rFonts w:ascii="Palatino" w:hAnsi="Palatino"/>
                          <w:u w:val="single"/>
                          <w:lang w:val="fr-FR"/>
                        </w:rPr>
                        <w:t>submission</w:t>
                      </w:r>
                      <w:proofErr w:type="spellEnd"/>
                      <w:r>
                        <w:rPr>
                          <w:rFonts w:ascii="Palatino" w:hAnsi="Palatino"/>
                          <w:u w:val="single"/>
                          <w:lang w:val="fr-FR"/>
                        </w:rPr>
                        <w:t xml:space="preserve"> date</w:t>
                      </w:r>
                      <w:r>
                        <w:rPr>
                          <w:rFonts w:ascii="Palatino" w:hAnsi="Palatino"/>
                        </w:rPr>
                        <w:t>.</w:t>
                      </w:r>
                    </w:p>
                    <w:p w14:paraId="01093181" w14:textId="77777777" w:rsidR="00C93779" w:rsidRDefault="00C93779" w:rsidP="00C93779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</w:rPr>
                      </w:pPr>
                    </w:p>
                    <w:p w14:paraId="58BCC501" w14:textId="77777777" w:rsidR="00C93779" w:rsidRDefault="00C93779" w:rsidP="00C93779">
                      <w:pPr>
                        <w:pStyle w:val="Default"/>
                        <w:ind w:left="720" w:hanging="360"/>
                        <w:jc w:val="both"/>
                        <w:rPr>
                          <w:rFonts w:ascii="Palatino" w:eastAsia="Palatino" w:hAnsi="Palatino" w:cs="Palatino"/>
                        </w:rPr>
                      </w:pPr>
                      <w:r>
                        <w:rPr>
                          <w:rFonts w:ascii="Palatino" w:hAnsi="Palatino"/>
                          <w:lang w:val="en-US"/>
                        </w:rPr>
                        <w:t>1.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ab/>
                        <w:t xml:space="preserve">The primary consideration will be the amount of available funding for the fiscal year. </w:t>
                      </w:r>
                    </w:p>
                    <w:p w14:paraId="5CDE9878" w14:textId="77777777" w:rsidR="00C93779" w:rsidRDefault="00C93779" w:rsidP="00C93779">
                      <w:pPr>
                        <w:pStyle w:val="Default"/>
                        <w:jc w:val="both"/>
                        <w:rPr>
                          <w:rFonts w:ascii="Palatino" w:eastAsia="Palatino" w:hAnsi="Palatino" w:cs="Palatino"/>
                        </w:rPr>
                      </w:pPr>
                    </w:p>
                    <w:p w14:paraId="628C287B" w14:textId="77777777" w:rsidR="00C93779" w:rsidRDefault="00C93779" w:rsidP="00C93779">
                      <w:pPr>
                        <w:pStyle w:val="Default"/>
                        <w:ind w:left="720" w:hanging="360"/>
                        <w:jc w:val="both"/>
                        <w:rPr>
                          <w:rFonts w:ascii="Palatino" w:eastAsia="Palatino" w:hAnsi="Palatino" w:cs="Palatino"/>
                        </w:rPr>
                      </w:pPr>
                      <w:r>
                        <w:rPr>
                          <w:rFonts w:ascii="Palatino" w:hAnsi="Palatino"/>
                          <w:lang w:val="en-US"/>
                        </w:rPr>
                        <w:t>2.</w:t>
                      </w:r>
                      <w:r>
                        <w:rPr>
                          <w:rFonts w:ascii="Palatino" w:hAnsi="Palatino"/>
                          <w:lang w:val="en-US"/>
                        </w:rPr>
                        <w:tab/>
                        <w:t>Priority will be given to risk exposures noted in the loss control site surveys, recommendations and/or loss trends, and a history of sound risk management practices.</w:t>
                      </w:r>
                    </w:p>
                    <w:p w14:paraId="35F9DE4F" w14:textId="77777777" w:rsidR="00C93779" w:rsidRDefault="00C93779" w:rsidP="00C93779">
                      <w:pPr>
                        <w:pStyle w:val="Default"/>
                        <w:ind w:left="360"/>
                        <w:jc w:val="both"/>
                        <w:rPr>
                          <w:rFonts w:ascii="Palatino" w:eastAsia="Palatino" w:hAnsi="Palatino" w:cs="Palatino"/>
                        </w:rPr>
                      </w:pPr>
                    </w:p>
                    <w:p w14:paraId="4DD25E8E" w14:textId="5EA7EE7A" w:rsidR="00C93779" w:rsidRDefault="00C93779" w:rsidP="00C9377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</w:pPr>
                      <w:r w:rsidRPr="00BF30DD">
                        <w:t xml:space="preserve">Grant funding will depend on the </w:t>
                      </w:r>
                      <w:r w:rsidR="00B74276" w:rsidRPr="00B74276">
                        <w:rPr>
                          <w:b/>
                          <w:bCs/>
                        </w:rPr>
                        <w:t>earned workers’ compensation premium from the previous year</w:t>
                      </w:r>
                      <w:r w:rsidRPr="00BF30DD">
                        <w:t xml:space="preserve">.  </w:t>
                      </w:r>
                      <w:r w:rsidR="00647115">
                        <w:t xml:space="preserve">You may contact </w:t>
                      </w:r>
                      <w:r w:rsidR="0045004E">
                        <w:t xml:space="preserve">Tahtia Mitchell at </w:t>
                      </w:r>
                      <w:hyperlink r:id="rId13" w:history="1">
                        <w:r w:rsidR="0045004E" w:rsidRPr="005327D8">
                          <w:rPr>
                            <w:rStyle w:val="Hyperlink"/>
                          </w:rPr>
                          <w:t>TMitchell@PEpartners.org</w:t>
                        </w:r>
                      </w:hyperlink>
                      <w:r w:rsidR="0045004E">
                        <w:t xml:space="preserve"> </w:t>
                      </w:r>
                      <w:r w:rsidR="00647115">
                        <w:t xml:space="preserve">or 1-800-624-9698 </w:t>
                      </w:r>
                      <w:r w:rsidRPr="00BF30DD">
                        <w:t xml:space="preserve">to inquire about your classification.  </w:t>
                      </w:r>
                    </w:p>
                    <w:p w14:paraId="632D5822" w14:textId="77777777" w:rsidR="00BB6230" w:rsidRPr="00BF30DD" w:rsidRDefault="00BB6230" w:rsidP="00C9377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</w:pPr>
                    </w:p>
                    <w:p w14:paraId="1A824FF8" w14:textId="2E272E2B" w:rsidR="00C93779" w:rsidRDefault="00C93779" w:rsidP="00C93779">
                      <w:pPr>
                        <w:pStyle w:val="Default"/>
                      </w:pPr>
                    </w:p>
                    <w:p w14:paraId="30230342" w14:textId="4A40DA6F" w:rsidR="006A7E72" w:rsidRDefault="006A7E72" w:rsidP="00C93779">
                      <w:pPr>
                        <w:pStyle w:val="Default"/>
                      </w:pPr>
                    </w:p>
                    <w:p w14:paraId="3508BDE6" w14:textId="77777777" w:rsidR="006A7E72" w:rsidRDefault="006A7E72" w:rsidP="00C93779">
                      <w:pPr>
                        <w:pStyle w:val="Default"/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190B21">
        <w:rPr>
          <w:noProof/>
        </w:rPr>
        <w:drawing>
          <wp:anchor distT="152400" distB="152400" distL="152400" distR="152400" simplePos="0" relativeHeight="251684352" behindDoc="0" locked="0" layoutInCell="1" allowOverlap="1" wp14:anchorId="52A74BD9" wp14:editId="54A00E4A">
            <wp:simplePos x="0" y="0"/>
            <wp:positionH relativeFrom="page">
              <wp:align>center</wp:align>
            </wp:positionH>
            <wp:positionV relativeFrom="page">
              <wp:posOffset>476250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779">
        <w:rPr>
          <w:rFonts w:ascii="Arial Unicode MS" w:hAnsi="Arial Unicode MS"/>
        </w:rPr>
        <w:br w:type="page"/>
      </w:r>
    </w:p>
    <w:p w14:paraId="2AA4E265" w14:textId="5352D5F0" w:rsidR="00CC0B7B" w:rsidRDefault="00DE4879" w:rsidP="0021465E">
      <w:pPr>
        <w:pStyle w:val="Body"/>
        <w:tabs>
          <w:tab w:val="left" w:pos="7020"/>
        </w:tabs>
        <w:sectPr w:rsidR="00CC0B7B">
          <w:pgSz w:w="12240" w:h="15840"/>
          <w:pgMar w:top="1440" w:right="1440" w:bottom="1440" w:left="144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27AA2BF" wp14:editId="7BB6C121">
                <wp:simplePos x="0" y="0"/>
                <wp:positionH relativeFrom="margin">
                  <wp:posOffset>1219200</wp:posOffset>
                </wp:positionH>
                <wp:positionV relativeFrom="page">
                  <wp:posOffset>1800225</wp:posOffset>
                </wp:positionV>
                <wp:extent cx="3486150" cy="981075"/>
                <wp:effectExtent l="0" t="0" r="0" b="0"/>
                <wp:wrapTopAndBottom distT="152400" distB="15240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981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060769" w14:textId="74505268" w:rsidR="004F6F0F" w:rsidRPr="008F690F" w:rsidRDefault="00991123" w:rsidP="004F6F0F">
                            <w:pPr>
                              <w:pStyle w:val="Defaul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F690F">
                              <w:rPr>
                                <w:rFonts w:ascii="Palatino" w:hAnsi="Palatino"/>
                                <w:color w:val="auto"/>
                              </w:rPr>
                              <w:t xml:space="preserve"> </w:t>
                            </w:r>
                            <w:r w:rsidR="008F690F" w:rsidRPr="008F690F">
                              <w:rPr>
                                <w:rFonts w:ascii="Palatino" w:hAnsi="Palatino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Tahtia Mitchell</w:t>
                            </w:r>
                          </w:p>
                          <w:p w14:paraId="47570D34" w14:textId="02C06EBC" w:rsidR="004F6F0F" w:rsidRDefault="00DE4879" w:rsidP="004F6F0F">
                            <w:pPr>
                              <w:pStyle w:val="Defaul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Grant </w:t>
                            </w:r>
                            <w:r w:rsidR="000B35D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Scholarship Program</w:t>
                            </w:r>
                          </w:p>
                          <w:p w14:paraId="7BFE4B98" w14:textId="4486D126" w:rsidR="004F6F0F" w:rsidRDefault="00F76F31" w:rsidP="004F6F0F">
                            <w:pPr>
                              <w:pStyle w:val="Bod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hyperlink r:id="rId14" w:history="1">
                              <w:r w:rsidRPr="0034170D">
                                <w:rPr>
                                  <w:rStyle w:val="Hyperlink"/>
                                  <w:rFonts w:ascii="Palatino" w:hAnsi="Palatino"/>
                                  <w:b/>
                                  <w:bCs/>
                                  <w:lang w:val="nl-NL"/>
                                </w:rPr>
                                <w:t>Tmitchell@PEpartners.org</w:t>
                              </w:r>
                            </w:hyperlink>
                          </w:p>
                          <w:p w14:paraId="29BF0520" w14:textId="4C049D97" w:rsidR="00F76F31" w:rsidRPr="00F76F31" w:rsidRDefault="00F76F31" w:rsidP="004F6F0F">
                            <w:pPr>
                              <w:pStyle w:val="Bod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1-800-624-9698</w:t>
                            </w:r>
                          </w:p>
                          <w:p w14:paraId="2DABBD9F" w14:textId="73CFB8C8" w:rsidR="00CC0B7B" w:rsidRDefault="00CC0B7B">
                            <w:pPr>
                              <w:pStyle w:val="Body"/>
                              <w:jc w:val="center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AA2BF" id="_x0000_s1033" style="position:absolute;margin-left:96pt;margin-top:141.75pt;width:274.5pt;height:77.2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" filled="f" stroked="f" strokeweight="1pt">
                <v:stroke miterlimit="4"/>
                <v:textbox inset="4pt,4pt,4pt,4pt">
                  <w:txbxContent>
                    <w:p w14:paraId="09060769" w14:textId="74505268" w:rsidR="004F6F0F" w:rsidRPr="008F690F" w:rsidRDefault="00991123" w:rsidP="004F6F0F">
                      <w:pPr>
                        <w:pStyle w:val="Defaul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8F690F">
                        <w:rPr>
                          <w:rFonts w:ascii="Palatino" w:hAnsi="Palatino"/>
                          <w:color w:val="auto"/>
                        </w:rPr>
                        <w:t xml:space="preserve"> </w:t>
                      </w:r>
                      <w:r w:rsidR="008F690F" w:rsidRPr="008F690F">
                        <w:rPr>
                          <w:rFonts w:ascii="Palatino" w:hAnsi="Palatino"/>
                          <w:b/>
                          <w:bCs/>
                          <w:color w:val="auto"/>
                          <w:sz w:val="32"/>
                          <w:szCs w:val="32"/>
                        </w:rPr>
                        <w:t>Tahtia Mitchell</w:t>
                      </w:r>
                    </w:p>
                    <w:p w14:paraId="47570D34" w14:textId="02C06EBC" w:rsidR="004F6F0F" w:rsidRDefault="00DE4879" w:rsidP="004F6F0F">
                      <w:pPr>
                        <w:pStyle w:val="Defaul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Grant </w:t>
                      </w:r>
                      <w:r w:rsidR="000B35D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 Scholarship Program</w:t>
                      </w:r>
                    </w:p>
                    <w:p w14:paraId="7BFE4B98" w14:textId="4486D126" w:rsidR="004F6F0F" w:rsidRDefault="00F76F31" w:rsidP="004F6F0F">
                      <w:pPr>
                        <w:pStyle w:val="Bod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hyperlink r:id="rId15" w:history="1">
                        <w:r w:rsidRPr="0034170D">
                          <w:rPr>
                            <w:rStyle w:val="Hyperlink"/>
                            <w:rFonts w:ascii="Palatino" w:hAnsi="Palatino"/>
                            <w:b/>
                            <w:bCs/>
                            <w:lang w:val="nl-NL"/>
                          </w:rPr>
                          <w:t>Tmitchell@PEpartners.org</w:t>
                        </w:r>
                      </w:hyperlink>
                    </w:p>
                    <w:p w14:paraId="29BF0520" w14:textId="4C049D97" w:rsidR="00F76F31" w:rsidRPr="00F76F31" w:rsidRDefault="00F76F31" w:rsidP="004F6F0F">
                      <w:pPr>
                        <w:pStyle w:val="Bod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1-800-624-9698</w:t>
                      </w:r>
                    </w:p>
                    <w:p w14:paraId="2DABBD9F" w14:textId="73CFB8C8" w:rsidR="00CC0B7B" w:rsidRDefault="00CC0B7B">
                      <w:pPr>
                        <w:pStyle w:val="Body"/>
                        <w:jc w:val="center"/>
                        <w:rPr>
                          <w:rFonts w:ascii="Palatino" w:eastAsia="Palatino" w:hAnsi="Palatino" w:cs="Palatino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8F690F">
        <w:rPr>
          <w:noProof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799AD675" wp14:editId="0B7ED0A4">
                <wp:simplePos x="0" y="0"/>
                <wp:positionH relativeFrom="margin">
                  <wp:posOffset>-314325</wp:posOffset>
                </wp:positionH>
                <wp:positionV relativeFrom="page">
                  <wp:posOffset>1352550</wp:posOffset>
                </wp:positionV>
                <wp:extent cx="6677025" cy="352425"/>
                <wp:effectExtent l="0" t="0" r="0" b="0"/>
                <wp:wrapTopAndBottom distT="152400" distB="15240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52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4BA04D" w14:textId="0E641140" w:rsidR="00CC0B7B" w:rsidRDefault="00991123" w:rsidP="008F690F">
                            <w:pPr>
                              <w:pStyle w:val="Default"/>
                              <w:ind w:left="540"/>
                              <w:rPr>
                                <w:rFonts w:ascii="Palatino" w:eastAsia="Palatino" w:hAnsi="Palatino" w:cs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If you need to know about your classification or if you have additional questions</w:t>
                            </w:r>
                            <w:r w:rsidR="008F690F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 xml:space="preserve"> please contact</w:t>
                            </w:r>
                            <w:r w:rsidR="008F690F">
                              <w:rPr>
                                <w:rFonts w:ascii="Palatino" w:hAnsi="Palatino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D675" id="_x0000_s1034" style="position:absolute;margin-left:-24.75pt;margin-top:106.5pt;width:525.75pt;height:27.75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" filled="f" stroked="f" strokeweight="1pt">
                <v:stroke miterlimit="4"/>
                <v:textbox inset="4pt,4pt,4pt,4pt">
                  <w:txbxContent>
                    <w:p w14:paraId="444BA04D" w14:textId="0E641140" w:rsidR="00CC0B7B" w:rsidRDefault="00991123" w:rsidP="008F690F">
                      <w:pPr>
                        <w:pStyle w:val="Default"/>
                        <w:ind w:left="540"/>
                        <w:rPr>
                          <w:rFonts w:ascii="Palatino" w:eastAsia="Palatino" w:hAnsi="Palatino" w:cs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If you need to know about your classification or if you have additional questions</w:t>
                      </w:r>
                      <w:r w:rsidR="008F690F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,</w:t>
                      </w:r>
                      <w:r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 xml:space="preserve"> please contact</w:t>
                      </w:r>
                      <w:r w:rsidR="008F690F">
                        <w:rPr>
                          <w:rFonts w:ascii="Palatino" w:hAnsi="Palatino"/>
                          <w:b/>
                          <w:bCs/>
                          <w:lang w:val="en-US"/>
                        </w:rPr>
                        <w:t>: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A247F6">
        <w:rPr>
          <w:noProof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 wp14:anchorId="4BDCEF63" wp14:editId="1F33935B">
                <wp:simplePos x="0" y="0"/>
                <wp:positionH relativeFrom="margin">
                  <wp:posOffset>-228600</wp:posOffset>
                </wp:positionH>
                <wp:positionV relativeFrom="page">
                  <wp:posOffset>5676900</wp:posOffset>
                </wp:positionV>
                <wp:extent cx="6505575" cy="3581400"/>
                <wp:effectExtent l="0" t="0" r="9525" b="0"/>
                <wp:wrapTopAndBottom distT="152400" distB="152400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581400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47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7B997" id="officeArt object" o:spid="_x0000_s1026" style="position:absolute;margin-left:-18pt;margin-top:447pt;width:512.25pt;height:282pt;z-index:2516608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" fillcolor="#064b8d" stroked="f" strokeweight="1pt">
                <v:fill opacity="10023f"/>
                <v:stroke miterlimit="4"/>
                <w10:wrap type="topAndBottom" anchorx="margin" anchory="page"/>
              </v:rect>
            </w:pict>
          </mc:Fallback>
        </mc:AlternateContent>
      </w:r>
      <w:r w:rsidR="00A247F6">
        <w:rPr>
          <w:noProof/>
        </w:rPr>
        <mc:AlternateContent>
          <mc:Choice Requires="wps">
            <w:drawing>
              <wp:anchor distT="152400" distB="152400" distL="152400" distR="152400" simplePos="0" relativeHeight="251661824" behindDoc="0" locked="0" layoutInCell="1" allowOverlap="1" wp14:anchorId="108BCE94" wp14:editId="6B287D16">
                <wp:simplePos x="0" y="0"/>
                <wp:positionH relativeFrom="margin">
                  <wp:posOffset>-238125</wp:posOffset>
                </wp:positionH>
                <wp:positionV relativeFrom="page">
                  <wp:posOffset>5619750</wp:posOffset>
                </wp:positionV>
                <wp:extent cx="6477000" cy="3733800"/>
                <wp:effectExtent l="0" t="0" r="0" b="0"/>
                <wp:wrapTopAndBottom distT="152400" distB="152400"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733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8F36B1" w14:textId="7EB9A580" w:rsidR="00CC0B7B" w:rsidRDefault="00EE48B7">
                            <w:pPr>
                              <w:pStyle w:val="Default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8"/>
                                <w:szCs w:val="28"/>
                                <w:lang w:val="en-US"/>
                              </w:rPr>
                              <w:t xml:space="preserve">Workers’ Compensation </w:t>
                            </w:r>
                            <w:r w:rsidR="00991123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8"/>
                                <w:szCs w:val="28"/>
                                <w:lang w:val="en-US"/>
                              </w:rPr>
                              <w:t>Coverage Classification Levels</w:t>
                            </w:r>
                          </w:p>
                          <w:p w14:paraId="71321AC2" w14:textId="77777777" w:rsidR="00CC0B7B" w:rsidRDefault="00CC0B7B">
                            <w:pPr>
                              <w:pStyle w:val="Default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  <w:sz w:val="16"/>
                                <w:szCs w:val="16"/>
                              </w:rPr>
                            </w:pPr>
                          </w:p>
                          <w:p w14:paraId="0B44A0B2" w14:textId="49749ED9" w:rsidR="00151DB6" w:rsidRDefault="00991123" w:rsidP="00734DBA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Class 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ab/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Contributed earned premium for the previous year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4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00,000 or more in the requested coverage area.</w:t>
                            </w:r>
                          </w:p>
                          <w:p w14:paraId="46AD7287" w14:textId="435D1897" w:rsidR="00275D3F" w:rsidRDefault="00275D3F" w:rsidP="00275D3F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Class II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Contributed earned premium for the previous year between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00,000 </w:t>
                            </w:r>
                            <w:r w:rsidR="00E36D5C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99,999 in the requested coverage area.</w:t>
                            </w:r>
                          </w:p>
                          <w:p w14:paraId="7CA3AD5F" w14:textId="3AAA0CD5" w:rsidR="00CC0B7B" w:rsidRDefault="00991123" w:rsidP="00734DBA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I</w:t>
                            </w:r>
                            <w:r w:rsidR="00275D3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>—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Contributed earned premium for the previous year between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100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,000 </w:t>
                            </w:r>
                            <w:r w:rsidR="00E36D5C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and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1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99,999 in the requested coverage area.</w:t>
                            </w:r>
                          </w:p>
                          <w:p w14:paraId="2E3EFFC3" w14:textId="03EB5229" w:rsidR="00CC0B7B" w:rsidRDefault="00991123" w:rsidP="00734DBA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I</w:t>
                            </w:r>
                            <w:r w:rsidR="00275D3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>—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Contributed earned premium for the previous year between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25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,000 </w:t>
                            </w:r>
                            <w:r w:rsidR="00E36D5C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and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99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,999 in the requested coverage area.</w:t>
                            </w:r>
                          </w:p>
                          <w:p w14:paraId="41E6A532" w14:textId="6373460E" w:rsidR="00CC0B7B" w:rsidRDefault="00991123" w:rsidP="00734DBA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Class 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Contributed earned premium for the previous year between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10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,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0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00 and $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24</w:t>
                            </w:r>
                            <w:r w:rsidR="00151DB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,999 in the requested coverage area.</w:t>
                            </w:r>
                          </w:p>
                          <w:p w14:paraId="79FB55BD" w14:textId="132CD184" w:rsidR="00425F6F" w:rsidRDefault="00425F6F" w:rsidP="00425F6F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Class VI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Contributed earned premium for the previous year between $2,500 and $9,999 in the requested coverage area.</w:t>
                            </w:r>
                          </w:p>
                          <w:p w14:paraId="5993F9EB" w14:textId="396E6582" w:rsidR="00A247F6" w:rsidRDefault="00A247F6" w:rsidP="00A247F6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VII - Contributed earned premium for the previous year less than $2,500</w:t>
                            </w:r>
                          </w:p>
                          <w:p w14:paraId="307411A7" w14:textId="77777777" w:rsidR="00425F6F" w:rsidRDefault="00425F6F" w:rsidP="00425F6F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</w:p>
                          <w:p w14:paraId="6F9B56B1" w14:textId="77777777" w:rsidR="00425F6F" w:rsidRDefault="00425F6F" w:rsidP="00734DBA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</w:p>
                          <w:p w14:paraId="485C4256" w14:textId="6B331565" w:rsidR="00CC0B7B" w:rsidRDefault="00991123" w:rsidP="00734DBA">
                            <w:pPr>
                              <w:pStyle w:val="Default"/>
                              <w:tabs>
                                <w:tab w:val="center" w:pos="4860"/>
                                <w:tab w:val="left" w:pos="6840"/>
                                <w:tab w:val="right" w:pos="9360"/>
                              </w:tabs>
                              <w:spacing w:line="360" w:lineRule="auto"/>
                              <w:ind w:left="1350" w:hanging="1080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Class </w:t>
                            </w:r>
                            <w:r w:rsidR="00EE48B7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V</w:t>
                            </w:r>
                            <w:r w:rsidR="000B40ED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="00EE48B7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>Contributed less than $2,</w:t>
                            </w:r>
                            <w:r w:rsid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>500</w:t>
                            </w:r>
                            <w:r w:rsidR="00EE48B7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 in earned premium for the previous year in the requested coverage area.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BCE94" id="_x0000_s1035" style="position:absolute;margin-left:-18.75pt;margin-top:442.5pt;width:510pt;height:294pt;z-index:2516618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608F36B1" w14:textId="7EB9A580" w:rsidR="00CC0B7B" w:rsidRDefault="00EE48B7">
                      <w:pPr>
                        <w:pStyle w:val="Default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  <w:sz w:val="28"/>
                          <w:szCs w:val="28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sz w:val="28"/>
                          <w:szCs w:val="28"/>
                          <w:lang w:val="en-US"/>
                        </w:rPr>
                        <w:t xml:space="preserve">Workers’ Compensation </w:t>
                      </w:r>
                      <w:r w:rsidR="00991123">
                        <w:rPr>
                          <w:rFonts w:ascii="Palatino" w:hAnsi="Palatino"/>
                          <w:b/>
                          <w:bCs/>
                          <w:color w:val="064B8D"/>
                          <w:sz w:val="28"/>
                          <w:szCs w:val="28"/>
                          <w:lang w:val="en-US"/>
                        </w:rPr>
                        <w:t>Coverage Classification Levels</w:t>
                      </w:r>
                    </w:p>
                    <w:p w14:paraId="71321AC2" w14:textId="77777777" w:rsidR="00CC0B7B" w:rsidRDefault="00CC0B7B">
                      <w:pPr>
                        <w:pStyle w:val="Default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  <w:sz w:val="16"/>
                          <w:szCs w:val="16"/>
                        </w:rPr>
                      </w:pPr>
                    </w:p>
                    <w:p w14:paraId="0B44A0B2" w14:textId="49749ED9" w:rsidR="00151DB6" w:rsidRDefault="00991123" w:rsidP="00734DBA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Class 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ab/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Contributed earned premium for the previous year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4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00,000 or more in the requested coverage area.</w:t>
                      </w:r>
                    </w:p>
                    <w:p w14:paraId="46AD7287" w14:textId="435D1897" w:rsidR="00275D3F" w:rsidRDefault="00275D3F" w:rsidP="00275D3F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Class II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Contributed earned premium for the previous year between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2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00,000 </w:t>
                      </w:r>
                      <w:r w:rsidR="00E36D5C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and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3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99,999 in the requested coverage area.</w:t>
                      </w:r>
                    </w:p>
                    <w:p w14:paraId="7CA3AD5F" w14:textId="3AAA0CD5" w:rsidR="00CC0B7B" w:rsidRDefault="00991123" w:rsidP="00734DBA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I</w:t>
                      </w:r>
                      <w:r w:rsidR="00275D3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>—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Contributed earned premium for the previous year between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100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,000 </w:t>
                      </w:r>
                      <w:r w:rsidR="00E36D5C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and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1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99,999 in the requested coverage area.</w:t>
                      </w:r>
                    </w:p>
                    <w:p w14:paraId="2E3EFFC3" w14:textId="03EB5229" w:rsidR="00CC0B7B" w:rsidRDefault="00991123" w:rsidP="00734DBA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I</w:t>
                      </w:r>
                      <w:r w:rsidR="00275D3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V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>—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Contributed earned premium for the previous year between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25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,000 </w:t>
                      </w:r>
                      <w:r w:rsidR="00E36D5C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and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99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,999 in the requested coverage area.</w:t>
                      </w:r>
                    </w:p>
                    <w:p w14:paraId="41E6A532" w14:textId="6373460E" w:rsidR="00CC0B7B" w:rsidRDefault="00991123" w:rsidP="00734DBA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Class 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V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Contributed earned premium for the previous year between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10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,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0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00 and $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24</w:t>
                      </w:r>
                      <w:r w:rsidR="00151DB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,999 in the requested coverage area.</w:t>
                      </w:r>
                    </w:p>
                    <w:p w14:paraId="79FB55BD" w14:textId="132CD184" w:rsidR="00425F6F" w:rsidRDefault="00425F6F" w:rsidP="00425F6F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Class VI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Contributed earned premium for the previous year between $2,500 and $9,999 in the requested coverage area.</w:t>
                      </w:r>
                    </w:p>
                    <w:p w14:paraId="5993F9EB" w14:textId="396E6582" w:rsidR="00A247F6" w:rsidRDefault="00A247F6" w:rsidP="00A247F6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VII - Contributed earned premium for the previous year less than $2,500</w:t>
                      </w:r>
                    </w:p>
                    <w:p w14:paraId="307411A7" w14:textId="77777777" w:rsidR="00425F6F" w:rsidRDefault="00425F6F" w:rsidP="00425F6F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</w:p>
                    <w:p w14:paraId="6F9B56B1" w14:textId="77777777" w:rsidR="00425F6F" w:rsidRDefault="00425F6F" w:rsidP="00734DBA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</w:p>
                    <w:p w14:paraId="485C4256" w14:textId="6B331565" w:rsidR="00CC0B7B" w:rsidRDefault="00991123" w:rsidP="00734DBA">
                      <w:pPr>
                        <w:pStyle w:val="Default"/>
                        <w:tabs>
                          <w:tab w:val="center" w:pos="4860"/>
                          <w:tab w:val="left" w:pos="6840"/>
                          <w:tab w:val="right" w:pos="9360"/>
                        </w:tabs>
                        <w:spacing w:line="360" w:lineRule="auto"/>
                        <w:ind w:left="1350" w:hanging="1080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Class </w:t>
                      </w:r>
                      <w:r w:rsidR="00EE48B7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V</w:t>
                      </w:r>
                      <w:r w:rsidR="000B40ED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="00EE48B7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>Contributed less than $2,</w:t>
                      </w:r>
                      <w:r w:rsidR="00425F6F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>500</w:t>
                      </w:r>
                      <w:r w:rsidR="00EE48B7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 in earned premium for the previous year in the requested coverage area.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A247F6" w:rsidRPr="0021465E">
        <w:rPr>
          <w:rFonts w:ascii="Arial Unicode MS" w:hAnsi="Arial Unicode MS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ACF09F" wp14:editId="405E3B30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914400</wp:posOffset>
                </wp:positionV>
                <wp:extent cx="1973580" cy="933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8187C" w14:textId="77777777" w:rsidR="0021465E" w:rsidRDefault="0021465E" w:rsidP="00BF71D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</w:pPr>
                          </w:p>
                          <w:p w14:paraId="03B5F5EE" w14:textId="77777777" w:rsidR="0021465E" w:rsidRDefault="0021465E" w:rsidP="00151DB6">
                            <w:pPr>
                              <w:pStyle w:val="Defaul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CF0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333pt;margin-top:1in;width:155.4pt;height:7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" filled="f" stroked="f">
                <v:textbox>
                  <w:txbxContent>
                    <w:p w14:paraId="5F98187C" w14:textId="77777777" w:rsidR="0021465E" w:rsidRDefault="0021465E" w:rsidP="00BF71D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</w:pPr>
                    </w:p>
                    <w:p w14:paraId="03B5F5EE" w14:textId="77777777" w:rsidR="0021465E" w:rsidRDefault="0021465E" w:rsidP="00151DB6">
                      <w:pPr>
                        <w:pStyle w:val="Defaul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7F6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6FE01804" wp14:editId="68F27710">
                <wp:simplePos x="0" y="0"/>
                <wp:positionH relativeFrom="page">
                  <wp:posOffset>600075</wp:posOffset>
                </wp:positionH>
                <wp:positionV relativeFrom="page">
                  <wp:posOffset>1819276</wp:posOffset>
                </wp:positionV>
                <wp:extent cx="1895475" cy="1009650"/>
                <wp:effectExtent l="0" t="0" r="0" b="0"/>
                <wp:wrapTopAndBottom distT="152400" distB="15240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09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D8E80C" w14:textId="435FF3A2" w:rsidR="00CC0B7B" w:rsidRDefault="00CC0B7B">
                            <w:pPr>
                              <w:pStyle w:val="Body"/>
                              <w:jc w:val="center"/>
                              <w:rPr>
                                <w:rFonts w:ascii="Palatino" w:eastAsia="Palatino" w:hAnsi="Palatino" w:cs="Palatino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01804" id="_x0000_s1037" style="position:absolute;margin-left:47.25pt;margin-top:143.25pt;width:149.25pt;height:79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" filled="f" stroked="f" strokeweight="1pt">
                <v:stroke miterlimit="4"/>
                <v:textbox inset="4pt,4pt,4pt,4pt">
                  <w:txbxContent>
                    <w:p w14:paraId="00D8E80C" w14:textId="435FF3A2" w:rsidR="00CC0B7B" w:rsidRDefault="00CC0B7B">
                      <w:pPr>
                        <w:pStyle w:val="Body"/>
                        <w:jc w:val="center"/>
                        <w:rPr>
                          <w:rFonts w:ascii="Palatino" w:eastAsia="Palatino" w:hAnsi="Palatino" w:cs="Palatino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A247F6"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17598AC7" wp14:editId="3E6C5AA5">
                <wp:simplePos x="0" y="0"/>
                <wp:positionH relativeFrom="page">
                  <wp:posOffset>2181225</wp:posOffset>
                </wp:positionH>
                <wp:positionV relativeFrom="page">
                  <wp:posOffset>2838451</wp:posOffset>
                </wp:positionV>
                <wp:extent cx="3417570" cy="2705100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570" cy="2705100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47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C603" id="officeArt object" o:spid="_x0000_s1026" style="position:absolute;margin-left:171.75pt;margin-top:223.5pt;width:269.1pt;height:213pt;z-index:2516587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" fillcolor="#064b8d" stroked="f" strokeweight="1pt">
                <v:fill opacity="10023f"/>
                <v:stroke miterlimit="4"/>
                <w10:wrap type="topAndBottom" anchorx="page" anchory="page"/>
              </v:rect>
            </w:pict>
          </mc:Fallback>
        </mc:AlternateContent>
      </w:r>
      <w:r w:rsidR="00425F6F">
        <w:rPr>
          <w:noProof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335B5645" wp14:editId="1CED7F76">
                <wp:simplePos x="0" y="0"/>
                <wp:positionH relativeFrom="margin">
                  <wp:posOffset>1381125</wp:posOffset>
                </wp:positionH>
                <wp:positionV relativeFrom="page">
                  <wp:posOffset>2800350</wp:posOffset>
                </wp:positionV>
                <wp:extent cx="3175000" cy="2705100"/>
                <wp:effectExtent l="0" t="0" r="0" b="0"/>
                <wp:wrapTopAndBottom distT="152400" distB="15240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705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A7F917" w14:textId="77777777" w:rsidR="00CC0B7B" w:rsidRPr="00425F6F" w:rsidRDefault="00991123">
                            <w:pPr>
                              <w:pStyle w:val="Default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5F6F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sz w:val="28"/>
                                <w:szCs w:val="28"/>
                                <w:lang w:val="en-US"/>
                              </w:rPr>
                              <w:t>Rating Classifications Funding Levels</w:t>
                            </w:r>
                          </w:p>
                          <w:p w14:paraId="5E6869BE" w14:textId="2A4F18B2" w:rsidR="00A1301A" w:rsidRPr="00A1301A" w:rsidRDefault="00A1301A">
                            <w:pPr>
                              <w:pStyle w:val="Default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 w:rsidRPr="00A1301A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based upon</w:t>
                            </w:r>
                            <w:r w:rsidRPr="00A1301A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earned workers’ comp premium for previous year </w:t>
                            </w:r>
                            <w:r w:rsidR="00372022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202</w:t>
                            </w:r>
                            <w:r w:rsidR="00F2583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5-2026</w:t>
                            </w:r>
                            <w:r w:rsidRPr="00A1301A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)</w:t>
                            </w:r>
                          </w:p>
                          <w:p w14:paraId="170B93F1" w14:textId="77777777" w:rsidR="00CC0B7B" w:rsidRDefault="00CC0B7B">
                            <w:pPr>
                              <w:pStyle w:val="Default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  <w:sz w:val="16"/>
                                <w:szCs w:val="16"/>
                              </w:rPr>
                            </w:pPr>
                          </w:p>
                          <w:p w14:paraId="605DF3D9" w14:textId="2DD463C0" w:rsidR="00EE48B7" w:rsidRPr="00A247F6" w:rsidRDefault="00EE48B7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I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Up to $</w:t>
                            </w:r>
                            <w:r w:rsidR="00425F6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4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,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000</w:t>
                            </w:r>
                          </w:p>
                          <w:p w14:paraId="68C0FFDF" w14:textId="0D4E5F4C" w:rsidR="00425F6F" w:rsidRPr="00A247F6" w:rsidRDefault="00425F6F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Class II -- Up to $3,000 </w:t>
                            </w:r>
                          </w:p>
                          <w:p w14:paraId="2C6ECEF1" w14:textId="12AA8BED" w:rsidR="00EE48B7" w:rsidRPr="00A247F6" w:rsidRDefault="00EE48B7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I</w:t>
                            </w:r>
                            <w:r w:rsidR="00425F6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Up to $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2,000</w:t>
                            </w:r>
                          </w:p>
                          <w:p w14:paraId="33540F1C" w14:textId="14AE37B6" w:rsidR="00EE48B7" w:rsidRPr="00A247F6" w:rsidRDefault="00EE48B7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I</w:t>
                            </w:r>
                            <w:r w:rsidR="00425F6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V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Up to $1,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500</w:t>
                            </w:r>
                          </w:p>
                          <w:p w14:paraId="6B0C3E01" w14:textId="7A9BF3FE" w:rsidR="00EE48B7" w:rsidRPr="00A247F6" w:rsidRDefault="00EE48B7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V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Up to $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1,000</w:t>
                            </w:r>
                          </w:p>
                          <w:p w14:paraId="29523E71" w14:textId="051D9D2B" w:rsidR="00EE48B7" w:rsidRPr="00A247F6" w:rsidRDefault="00EE48B7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V</w:t>
                            </w:r>
                            <w:r w:rsidR="00A247F6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Up to $</w:t>
                            </w:r>
                            <w:r w:rsidR="00275D3F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500</w:t>
                            </w:r>
                          </w:p>
                          <w:p w14:paraId="4A976C81" w14:textId="5C232EB2" w:rsidR="00275D3F" w:rsidRPr="00A247F6" w:rsidRDefault="00275D3F" w:rsidP="00275D3F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Class VI</w:t>
                            </w:r>
                            <w:r w:rsidR="00A247F6"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I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 xml:space="preserve">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</w:rPr>
                              <w:t xml:space="preserve">— </w:t>
                            </w:r>
                            <w:r w:rsidRPr="00A247F6"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  <w:t>Up to $250</w:t>
                            </w:r>
                          </w:p>
                          <w:p w14:paraId="411AD64D" w14:textId="77777777" w:rsidR="00275D3F" w:rsidRDefault="00275D3F" w:rsidP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eastAsia="Palatino" w:hAnsi="Palatino" w:cs="Palatino"/>
                                <w:b/>
                                <w:bCs/>
                                <w:color w:val="064B8D"/>
                              </w:rPr>
                            </w:pPr>
                          </w:p>
                          <w:p w14:paraId="5BA4E7D0" w14:textId="77777777" w:rsidR="00EE48B7" w:rsidRDefault="00EE48B7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64B8D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B5645" id="_x0000_s1038" style="position:absolute;margin-left:108.75pt;margin-top:220.5pt;width:250pt;height:213pt;z-index:25165977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" filled="f" stroked="f" strokeweight="1pt">
                <v:stroke miterlimit="4"/>
                <v:textbox inset="4pt,4pt,4pt,4pt">
                  <w:txbxContent>
                    <w:p w14:paraId="10A7F917" w14:textId="77777777" w:rsidR="00CC0B7B" w:rsidRPr="00425F6F" w:rsidRDefault="00991123">
                      <w:pPr>
                        <w:pStyle w:val="Default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sz w:val="28"/>
                          <w:szCs w:val="28"/>
                          <w:lang w:val="en-US"/>
                        </w:rPr>
                      </w:pPr>
                      <w:r w:rsidRPr="00425F6F">
                        <w:rPr>
                          <w:rFonts w:ascii="Palatino" w:hAnsi="Palatino"/>
                          <w:b/>
                          <w:bCs/>
                          <w:color w:val="064B8D"/>
                          <w:sz w:val="28"/>
                          <w:szCs w:val="28"/>
                          <w:lang w:val="en-US"/>
                        </w:rPr>
                        <w:t>Rating Classifications Funding Levels</w:t>
                      </w:r>
                    </w:p>
                    <w:p w14:paraId="5E6869BE" w14:textId="2A4F18B2" w:rsidR="00A1301A" w:rsidRPr="00A1301A" w:rsidRDefault="00A1301A">
                      <w:pPr>
                        <w:pStyle w:val="Default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 w:rsidRPr="00A1301A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(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based upon</w:t>
                      </w:r>
                      <w:r w:rsidRPr="00A1301A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earned workers’ comp premium for previous year </w:t>
                      </w:r>
                      <w:r w:rsidR="00372022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202</w:t>
                      </w:r>
                      <w:r w:rsidR="00F2583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5-2026</w:t>
                      </w:r>
                      <w:r w:rsidRPr="00A1301A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)</w:t>
                      </w:r>
                    </w:p>
                    <w:p w14:paraId="170B93F1" w14:textId="77777777" w:rsidR="00CC0B7B" w:rsidRDefault="00CC0B7B">
                      <w:pPr>
                        <w:pStyle w:val="Default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  <w:sz w:val="16"/>
                          <w:szCs w:val="16"/>
                        </w:rPr>
                      </w:pPr>
                    </w:p>
                    <w:p w14:paraId="605DF3D9" w14:textId="2DD463C0" w:rsidR="00EE48B7" w:rsidRPr="00A247F6" w:rsidRDefault="00EE48B7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I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Up to $</w:t>
                      </w:r>
                      <w:r w:rsidR="00425F6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4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,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000</w:t>
                      </w:r>
                    </w:p>
                    <w:p w14:paraId="68C0FFDF" w14:textId="0D4E5F4C" w:rsidR="00425F6F" w:rsidRPr="00A247F6" w:rsidRDefault="00425F6F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Class II -- Up to $3,000 </w:t>
                      </w:r>
                    </w:p>
                    <w:p w14:paraId="2C6ECEF1" w14:textId="12AA8BED" w:rsidR="00EE48B7" w:rsidRPr="00A247F6" w:rsidRDefault="00EE48B7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I</w:t>
                      </w:r>
                      <w:r w:rsidR="00425F6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Up to $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2,000</w:t>
                      </w:r>
                    </w:p>
                    <w:p w14:paraId="33540F1C" w14:textId="14AE37B6" w:rsidR="00EE48B7" w:rsidRPr="00A247F6" w:rsidRDefault="00EE48B7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I</w:t>
                      </w:r>
                      <w:r w:rsidR="00425F6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V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Up to $1,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500</w:t>
                      </w:r>
                    </w:p>
                    <w:p w14:paraId="6B0C3E01" w14:textId="7A9BF3FE" w:rsidR="00EE48B7" w:rsidRPr="00A247F6" w:rsidRDefault="00EE48B7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V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Up to $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1,000</w:t>
                      </w:r>
                    </w:p>
                    <w:p w14:paraId="29523E71" w14:textId="051D9D2B" w:rsidR="00EE48B7" w:rsidRPr="00A247F6" w:rsidRDefault="00EE48B7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V</w:t>
                      </w:r>
                      <w:r w:rsidR="00A247F6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Up to $</w:t>
                      </w:r>
                      <w:r w:rsidR="00275D3F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500</w:t>
                      </w:r>
                    </w:p>
                    <w:p w14:paraId="4A976C81" w14:textId="5C232EB2" w:rsidR="00275D3F" w:rsidRPr="00A247F6" w:rsidRDefault="00275D3F" w:rsidP="00275D3F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Class VI</w:t>
                      </w:r>
                      <w:r w:rsidR="00A247F6"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I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 xml:space="preserve">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</w:rPr>
                        <w:t xml:space="preserve">— </w:t>
                      </w:r>
                      <w:r w:rsidRPr="00A247F6"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  <w:t>Up to $250</w:t>
                      </w:r>
                    </w:p>
                    <w:p w14:paraId="411AD64D" w14:textId="77777777" w:rsidR="00275D3F" w:rsidRDefault="00275D3F" w:rsidP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eastAsia="Palatino" w:hAnsi="Palatino" w:cs="Palatino"/>
                          <w:b/>
                          <w:bCs/>
                          <w:color w:val="064B8D"/>
                        </w:rPr>
                      </w:pPr>
                    </w:p>
                    <w:p w14:paraId="5BA4E7D0" w14:textId="77777777" w:rsidR="00EE48B7" w:rsidRDefault="00EE48B7">
                      <w:pPr>
                        <w:pStyle w:val="Default"/>
                        <w:spacing w:line="360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64B8D"/>
                          <w:lang w:val="en-US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190B21">
        <w:rPr>
          <w:noProof/>
        </w:rPr>
        <w:drawing>
          <wp:anchor distT="152400" distB="152400" distL="152400" distR="152400" simplePos="0" relativeHeight="251686400" behindDoc="0" locked="0" layoutInCell="1" allowOverlap="1" wp14:anchorId="7BD3EA4A" wp14:editId="6AF46F97">
            <wp:simplePos x="0" y="0"/>
            <wp:positionH relativeFrom="page">
              <wp:align>center</wp:align>
            </wp:positionH>
            <wp:positionV relativeFrom="page">
              <wp:posOffset>295275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123">
        <w:rPr>
          <w:rFonts w:ascii="Arial Unicode MS" w:hAnsi="Arial Unicode MS"/>
        </w:rPr>
        <w:br w:type="page"/>
      </w:r>
    </w:p>
    <w:p w14:paraId="5D86EB7E" w14:textId="539E7F8B" w:rsidR="00BA48C6" w:rsidRDefault="00190B21">
      <w:pPr>
        <w:rPr>
          <w:rFonts w:ascii="Arial Unicode MS" w:hAnsi="Arial Unicode MS" w:cs="Arial Unicode MS"/>
          <w:color w:val="000000"/>
          <w:sz w:val="22"/>
          <w:szCs w:val="22"/>
        </w:rPr>
      </w:pPr>
      <w:r>
        <w:rPr>
          <w:noProof/>
        </w:rPr>
        <w:drawing>
          <wp:anchor distT="152400" distB="152400" distL="152400" distR="152400" simplePos="0" relativeHeight="251641343" behindDoc="0" locked="0" layoutInCell="1" allowOverlap="1" wp14:anchorId="07F7451A" wp14:editId="028FD3A9">
            <wp:simplePos x="0" y="0"/>
            <wp:positionH relativeFrom="page">
              <wp:align>center</wp:align>
            </wp:positionH>
            <wp:positionV relativeFrom="page">
              <wp:posOffset>285750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284EF" w14:textId="36A74F92" w:rsidR="00CC0B7B" w:rsidRDefault="002B36EF" w:rsidP="00C93779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872" behindDoc="0" locked="0" layoutInCell="1" allowOverlap="1" wp14:anchorId="49C169E9" wp14:editId="4C12E54B">
                <wp:simplePos x="0" y="0"/>
                <wp:positionH relativeFrom="page">
                  <wp:posOffset>962025</wp:posOffset>
                </wp:positionH>
                <wp:positionV relativeFrom="page">
                  <wp:posOffset>2286000</wp:posOffset>
                </wp:positionV>
                <wp:extent cx="5895975" cy="685800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85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AF78AB" w14:textId="77777777" w:rsidR="006F3814" w:rsidRDefault="006F3814" w:rsidP="006F3814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59F91EF" w14:textId="77777777" w:rsidR="006F3814" w:rsidRDefault="006F3814" w:rsidP="006F3814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RESOLUTION AUTHORIZING </w:t>
                            </w:r>
                          </w:p>
                          <w:p w14:paraId="45AE515F" w14:textId="77777777" w:rsidR="006F3814" w:rsidRDefault="006F3814" w:rsidP="006F3814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24"/>
                                </w:rPr>
                                <w:t>CITY</w:t>
                              </w:r>
                            </w:smartTag>
                            <w:r>
                              <w:rPr>
                                <w:sz w:val="24"/>
                              </w:rPr>
                              <w:t xml:space="preserve"> OF ___________________________________________ </w:t>
                            </w:r>
                          </w:p>
                          <w:p w14:paraId="4B74714B" w14:textId="77777777" w:rsidR="006F3814" w:rsidRDefault="006F3814" w:rsidP="006F3814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 PARTICIPATE IN</w:t>
                            </w:r>
                          </w:p>
                          <w:p w14:paraId="4D2B2489" w14:textId="56E0E735" w:rsidR="006F3814" w:rsidRDefault="000419B8" w:rsidP="006F3814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 w:rsidR="006F3814">
                              <w:rPr>
                                <w:sz w:val="24"/>
                              </w:rPr>
                              <w:t xml:space="preserve"> </w:t>
                            </w:r>
                            <w:r w:rsidR="00CB76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Judy Housley </w:t>
                            </w:r>
                            <w:r w:rsidR="006F3814" w:rsidRPr="00134BFE">
                              <w:rPr>
                                <w:i/>
                                <w:sz w:val="24"/>
                                <w:szCs w:val="24"/>
                              </w:rPr>
                              <w:t>Safety Partners</w:t>
                            </w:r>
                            <w:r w:rsidR="00CB76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3814" w:rsidRPr="00D05B35">
                              <w:rPr>
                                <w:i/>
                                <w:sz w:val="24"/>
                              </w:rPr>
                              <w:t>Matching</w:t>
                            </w:r>
                            <w:r w:rsidR="006F3814" w:rsidRPr="008E39DD">
                              <w:rPr>
                                <w:i/>
                                <w:sz w:val="24"/>
                              </w:rPr>
                              <w:t xml:space="preserve"> Grant Program</w:t>
                            </w:r>
                          </w:p>
                          <w:p w14:paraId="0B2570E4" w14:textId="77777777" w:rsidR="006F3814" w:rsidRDefault="006F3814" w:rsidP="006F3814"/>
                          <w:p w14:paraId="36689B7E" w14:textId="77777777" w:rsidR="006F3814" w:rsidRDefault="006F3814" w:rsidP="006F3814">
                            <w:pPr>
                              <w:jc w:val="center"/>
                            </w:pPr>
                            <w:r>
                              <w:t xml:space="preserve">*   *   *   *   *   *   *   *   *   *   *   *   *   *   *   *   *   *   *   </w:t>
                            </w:r>
                          </w:p>
                          <w:p w14:paraId="6622013F" w14:textId="77777777" w:rsidR="006F3814" w:rsidRDefault="006F3814" w:rsidP="006F3814"/>
                          <w:p w14:paraId="4196AADF" w14:textId="0FC9833A" w:rsidR="006F3814" w:rsidRPr="006F3814" w:rsidRDefault="006F3814" w:rsidP="006F3814">
                            <w:pPr>
                              <w:ind w:firstLine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the safety and </w:t>
                            </w:r>
                            <w:r w:rsidR="00FD637F" w:rsidRPr="006F3814">
                              <w:rPr>
                                <w:sz w:val="22"/>
                                <w:szCs w:val="22"/>
                              </w:rPr>
                              <w:t>well-being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of the employees of the </w:t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City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of ____________________________________ is of the greatest importance; and</w:t>
                            </w:r>
                          </w:p>
                          <w:p w14:paraId="4C2616CF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45EF52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all efforts shall be made to provide a safe and hazard-free workplace for the City of ______________________________ employees; and</w:t>
                            </w:r>
                          </w:p>
                          <w:p w14:paraId="51FAFAC0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72690D" w14:textId="1B4C2E90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19B8">
                              <w:rPr>
                                <w:sz w:val="22"/>
                                <w:szCs w:val="22"/>
                              </w:rPr>
                              <w:t>Public Entity Partners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seeks to encourage the establishment of a safe workplace by offering a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“Safety Partners” </w:t>
                            </w:r>
                            <w:r w:rsidRPr="00D05B35">
                              <w:rPr>
                                <w:i/>
                                <w:sz w:val="22"/>
                                <w:szCs w:val="22"/>
                              </w:rPr>
                              <w:t>Matching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Grant Program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>; and</w:t>
                            </w:r>
                          </w:p>
                          <w:p w14:paraId="5434CE45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DA0FE7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the </w:t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City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of ____________________________________now seeks to participate in this important program.</w:t>
                            </w:r>
                          </w:p>
                          <w:p w14:paraId="30A0B46F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36E3E9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stockticker">
                              <w:r w:rsidRPr="006F3814">
                                <w:rPr>
                                  <w:sz w:val="22"/>
                                  <w:szCs w:val="22"/>
                                </w:rPr>
                                <w:t>NOW</w:t>
                              </w:r>
                            </w:smartTag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, THEREFORE, BE IT RESOLVED BY THE COUNCIL OF THE </w:t>
                            </w:r>
                            <w:smartTag w:uri="urn:schemas-microsoft-com:office:smarttags" w:element="stockticker">
                              <w:r w:rsidRPr="006F3814">
                                <w:rPr>
                                  <w:sz w:val="22"/>
                                  <w:szCs w:val="22"/>
                                </w:rPr>
                                <w:t>CITY</w:t>
                              </w:r>
                            </w:smartTag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OF __________________________, TENNESSEE the following:</w:t>
                            </w:r>
                          </w:p>
                          <w:p w14:paraId="74D23676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803E62" w14:textId="1672F1B4" w:rsidR="006F3814" w:rsidRPr="006F3814" w:rsidRDefault="006F3814" w:rsidP="006F3814">
                            <w:pPr>
                              <w:pStyle w:val="BodyText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SECTION 1.  That the City of ________________________________ is hereby authorized to submit application for </w:t>
                            </w:r>
                            <w:r w:rsidR="00CB76AF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CB76AF">
                              <w:rPr>
                                <w:i/>
                                <w:sz w:val="22"/>
                                <w:szCs w:val="22"/>
                              </w:rPr>
                              <w:t>Judy Housley S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>afety Partner</w:t>
                            </w:r>
                            <w:r w:rsidR="00CB76AF">
                              <w:rPr>
                                <w:i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D05B3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>Grant Program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through </w:t>
                            </w:r>
                            <w:r w:rsidR="000419B8">
                              <w:rPr>
                                <w:sz w:val="22"/>
                                <w:szCs w:val="22"/>
                              </w:rPr>
                              <w:t>Public Entity Partners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E616A2" w14:textId="77777777" w:rsidR="006F3814" w:rsidRPr="006F3814" w:rsidRDefault="006F3814" w:rsidP="006F3814">
                            <w:pPr>
                              <w:ind w:left="720" w:hanging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FF274E" w14:textId="77777777" w:rsidR="006F3814" w:rsidRPr="006F3814" w:rsidRDefault="006F3814" w:rsidP="006F3814">
                            <w:pPr>
                              <w:ind w:left="720" w:hanging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SECTION 2.  That the City of _________________________________ is further authorized to </w:t>
                            </w:r>
                            <w:r w:rsidRPr="006F3814">
                              <w:rPr>
                                <w:sz w:val="22"/>
                                <w:szCs w:val="22"/>
                                <w:u w:val="single"/>
                              </w:rPr>
                              <w:t>provide a matching sum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to serve as a match for any monies provided by this grant.</w:t>
                            </w:r>
                          </w:p>
                          <w:p w14:paraId="1593CF1A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7CE445" w14:textId="77777777" w:rsidR="006F3814" w:rsidRPr="006F3814" w:rsidRDefault="006F3814" w:rsidP="006F381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Resolved this ________ day of _____________________ in the year of ___________.</w:t>
                            </w:r>
                          </w:p>
                          <w:p w14:paraId="6C4E245F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D653A4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>____________________________________</w:t>
                            </w:r>
                          </w:p>
                          <w:p w14:paraId="1553691D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>Mayor</w:t>
                            </w:r>
                          </w:p>
                          <w:p w14:paraId="3BF4294B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E0FF16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ATTEST:</w:t>
                            </w:r>
                          </w:p>
                          <w:p w14:paraId="72A6A47D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0143C5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_________________________________________</w:t>
                            </w:r>
                          </w:p>
                          <w:p w14:paraId="1191E038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City Recorder</w:t>
                            </w:r>
                          </w:p>
                          <w:p w14:paraId="7B26C771" w14:textId="71861E02" w:rsidR="00CC0B7B" w:rsidRDefault="00CC0B7B" w:rsidP="002B36EF">
                            <w:pPr>
                              <w:pStyle w:val="Default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169E9" id="_x0000_s1039" style="position:absolute;margin-left:75.75pt;margin-top:180pt;width:464.25pt;height:540pt;z-index:2516638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" filled="f" stroked="f" strokeweight="1pt">
                <v:stroke miterlimit="4"/>
                <v:textbox inset="4pt,4pt,4pt,4pt">
                  <w:txbxContent>
                    <w:p w14:paraId="1EAF78AB" w14:textId="77777777" w:rsidR="006F3814" w:rsidRDefault="006F3814" w:rsidP="006F3814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</w:p>
                    <w:p w14:paraId="359F91EF" w14:textId="77777777" w:rsidR="006F3814" w:rsidRDefault="006F3814" w:rsidP="006F3814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 RESOLUTION AUTHORIZING </w:t>
                      </w:r>
                    </w:p>
                    <w:p w14:paraId="45AE515F" w14:textId="77777777" w:rsidR="006F3814" w:rsidRDefault="006F3814" w:rsidP="006F3814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</w:t>
                      </w:r>
                      <w:smartTag w:uri="urn:schemas-microsoft-com:office:smarttags" w:element="stockticker">
                        <w:r>
                          <w:rPr>
                            <w:sz w:val="24"/>
                          </w:rPr>
                          <w:t>CITY</w:t>
                        </w:r>
                      </w:smartTag>
                      <w:r>
                        <w:rPr>
                          <w:sz w:val="24"/>
                        </w:rPr>
                        <w:t xml:space="preserve"> OF ___________________________________________ </w:t>
                      </w:r>
                    </w:p>
                    <w:p w14:paraId="4B74714B" w14:textId="77777777" w:rsidR="006F3814" w:rsidRDefault="006F3814" w:rsidP="006F3814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 PARTICIPATE IN</w:t>
                      </w:r>
                    </w:p>
                    <w:p w14:paraId="4D2B2489" w14:textId="56E0E735" w:rsidR="006F3814" w:rsidRDefault="000419B8" w:rsidP="006F3814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 w:rsidR="006F3814">
                        <w:rPr>
                          <w:sz w:val="24"/>
                        </w:rPr>
                        <w:t xml:space="preserve"> </w:t>
                      </w:r>
                      <w:r w:rsidR="00CB76AF">
                        <w:rPr>
                          <w:i/>
                          <w:sz w:val="24"/>
                          <w:szCs w:val="24"/>
                        </w:rPr>
                        <w:t xml:space="preserve">Judy Housley </w:t>
                      </w:r>
                      <w:r w:rsidR="006F3814" w:rsidRPr="00134BFE">
                        <w:rPr>
                          <w:i/>
                          <w:sz w:val="24"/>
                          <w:szCs w:val="24"/>
                        </w:rPr>
                        <w:t>Safety Partners</w:t>
                      </w:r>
                      <w:r w:rsidR="00CB76A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6F3814" w:rsidRPr="00D05B35">
                        <w:rPr>
                          <w:i/>
                          <w:sz w:val="24"/>
                        </w:rPr>
                        <w:t>Matching</w:t>
                      </w:r>
                      <w:r w:rsidR="006F3814" w:rsidRPr="008E39DD">
                        <w:rPr>
                          <w:i/>
                          <w:sz w:val="24"/>
                        </w:rPr>
                        <w:t xml:space="preserve"> Grant Program</w:t>
                      </w:r>
                    </w:p>
                    <w:p w14:paraId="0B2570E4" w14:textId="77777777" w:rsidR="006F3814" w:rsidRDefault="006F3814" w:rsidP="006F3814"/>
                    <w:p w14:paraId="36689B7E" w14:textId="77777777" w:rsidR="006F3814" w:rsidRDefault="006F3814" w:rsidP="006F3814">
                      <w:pPr>
                        <w:jc w:val="center"/>
                      </w:pPr>
                      <w:r>
                        <w:t xml:space="preserve">*   *   *   *   *   *   *   *   *   *   *   *   *   *   *   *   *   *   *   </w:t>
                      </w:r>
                    </w:p>
                    <w:p w14:paraId="6622013F" w14:textId="77777777" w:rsidR="006F3814" w:rsidRDefault="006F3814" w:rsidP="006F3814"/>
                    <w:p w14:paraId="4196AADF" w14:textId="0FC9833A" w:rsidR="006F3814" w:rsidRPr="006F3814" w:rsidRDefault="006F3814" w:rsidP="006F3814">
                      <w:pPr>
                        <w:ind w:firstLine="720"/>
                        <w:jc w:val="both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the safety and </w:t>
                      </w:r>
                      <w:r w:rsidR="00FD637F" w:rsidRPr="006F3814">
                        <w:rPr>
                          <w:sz w:val="22"/>
                          <w:szCs w:val="22"/>
                        </w:rPr>
                        <w:t>well-being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of the employees of the </w:t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City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of ____________________________________ is of the greatest importance; and</w:t>
                      </w:r>
                    </w:p>
                    <w:p w14:paraId="4C2616CF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C45EF52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all efforts shall be made to provide a safe and hazard-free workplace for the City of ______________________________ employees; and</w:t>
                      </w:r>
                    </w:p>
                    <w:p w14:paraId="51FAFAC0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472690D" w14:textId="1B4C2E90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419B8">
                        <w:rPr>
                          <w:sz w:val="22"/>
                          <w:szCs w:val="22"/>
                        </w:rPr>
                        <w:t>Public Entity Partners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seeks to encourage the establishment of a safe workplace by offering a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“Safety Partners” </w:t>
                      </w:r>
                      <w:r w:rsidRPr="00D05B35">
                        <w:rPr>
                          <w:i/>
                          <w:sz w:val="22"/>
                          <w:szCs w:val="22"/>
                        </w:rPr>
                        <w:t>Matching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 Grant Program</w:t>
                      </w:r>
                      <w:r w:rsidRPr="006F3814">
                        <w:rPr>
                          <w:sz w:val="22"/>
                          <w:szCs w:val="22"/>
                        </w:rPr>
                        <w:t>; and</w:t>
                      </w:r>
                    </w:p>
                    <w:p w14:paraId="5434CE45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DA0FE7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the </w:t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City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of ____________________________________now seeks to participate in this important program.</w:t>
                      </w:r>
                    </w:p>
                    <w:p w14:paraId="30A0B46F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036E3E9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stockticker">
                        <w:r w:rsidRPr="006F3814">
                          <w:rPr>
                            <w:sz w:val="22"/>
                            <w:szCs w:val="22"/>
                          </w:rPr>
                          <w:t>NOW</w:t>
                        </w:r>
                      </w:smartTag>
                      <w:r w:rsidRPr="006F3814">
                        <w:rPr>
                          <w:sz w:val="22"/>
                          <w:szCs w:val="22"/>
                        </w:rPr>
                        <w:t xml:space="preserve">, THEREFORE, BE IT RESOLVED BY THE COUNCIL OF THE </w:t>
                      </w:r>
                      <w:smartTag w:uri="urn:schemas-microsoft-com:office:smarttags" w:element="stockticker">
                        <w:r w:rsidRPr="006F3814">
                          <w:rPr>
                            <w:sz w:val="22"/>
                            <w:szCs w:val="22"/>
                          </w:rPr>
                          <w:t>CITY</w:t>
                        </w:r>
                      </w:smartTag>
                      <w:r w:rsidRPr="006F3814">
                        <w:rPr>
                          <w:sz w:val="22"/>
                          <w:szCs w:val="22"/>
                        </w:rPr>
                        <w:t xml:space="preserve"> OF __________________________, TENNESSEE the following:</w:t>
                      </w:r>
                    </w:p>
                    <w:p w14:paraId="74D23676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F803E62" w14:textId="1672F1B4" w:rsidR="006F3814" w:rsidRPr="006F3814" w:rsidRDefault="006F3814" w:rsidP="006F3814">
                      <w:pPr>
                        <w:pStyle w:val="BodyText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 xml:space="preserve">SECTION 1.  That the City of ________________________________ is hereby authorized to submit application for </w:t>
                      </w:r>
                      <w:r w:rsidR="00CB76AF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CB76AF">
                        <w:rPr>
                          <w:i/>
                          <w:sz w:val="22"/>
                          <w:szCs w:val="22"/>
                        </w:rPr>
                        <w:t>Judy Housley S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>afety Partner</w:t>
                      </w:r>
                      <w:r w:rsidR="00CB76AF">
                        <w:rPr>
                          <w:i/>
                          <w:sz w:val="22"/>
                          <w:szCs w:val="22"/>
                        </w:rPr>
                        <w:t xml:space="preserve">s </w:t>
                      </w:r>
                      <w:r w:rsidRPr="00D05B35">
                        <w:rPr>
                          <w:i/>
                          <w:sz w:val="22"/>
                          <w:szCs w:val="22"/>
                        </w:rPr>
                        <w:t xml:space="preserve">Matching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>Grant Program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through </w:t>
                      </w:r>
                      <w:r w:rsidR="000419B8">
                        <w:rPr>
                          <w:sz w:val="22"/>
                          <w:szCs w:val="22"/>
                        </w:rPr>
                        <w:t>Public Entity Partners</w:t>
                      </w:r>
                      <w:r w:rsidRPr="006F381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5E616A2" w14:textId="77777777" w:rsidR="006F3814" w:rsidRPr="006F3814" w:rsidRDefault="006F3814" w:rsidP="006F3814">
                      <w:pPr>
                        <w:ind w:left="720" w:hanging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FF274E" w14:textId="77777777" w:rsidR="006F3814" w:rsidRPr="006F3814" w:rsidRDefault="006F3814" w:rsidP="006F3814">
                      <w:pPr>
                        <w:ind w:left="720" w:hanging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 xml:space="preserve">SECTION 2.  That the City of _________________________________ is further authorized to </w:t>
                      </w:r>
                      <w:r w:rsidRPr="006F3814">
                        <w:rPr>
                          <w:sz w:val="22"/>
                          <w:szCs w:val="22"/>
                          <w:u w:val="single"/>
                        </w:rPr>
                        <w:t>provide a matching sum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to serve as a match for any monies provided by this grant.</w:t>
                      </w:r>
                    </w:p>
                    <w:p w14:paraId="1593CF1A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27CE445" w14:textId="77777777" w:rsidR="006F3814" w:rsidRPr="006F3814" w:rsidRDefault="006F3814" w:rsidP="006F381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Resolved this ________ day of _____________________ in the year of ___________.</w:t>
                      </w:r>
                    </w:p>
                    <w:p w14:paraId="6C4E245F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CD653A4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  <w:t>____________________________________</w:t>
                      </w:r>
                    </w:p>
                    <w:p w14:paraId="1553691D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  <w:t>Mayor</w:t>
                      </w:r>
                    </w:p>
                    <w:p w14:paraId="3BF4294B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0E0FF16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ATTEST:</w:t>
                      </w:r>
                    </w:p>
                    <w:p w14:paraId="72A6A47D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E0143C5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_________________________________________</w:t>
                      </w:r>
                    </w:p>
                    <w:p w14:paraId="1191E038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City Recorder</w:t>
                      </w:r>
                    </w:p>
                    <w:p w14:paraId="7B26C771" w14:textId="71861E02" w:rsidR="00CC0B7B" w:rsidRDefault="00CC0B7B" w:rsidP="002B36EF">
                      <w:pPr>
                        <w:pStyle w:val="Default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62848" behindDoc="0" locked="0" layoutInCell="1" allowOverlap="1" wp14:anchorId="09CC252B" wp14:editId="6C50BB71">
                <wp:simplePos x="0" y="0"/>
                <wp:positionH relativeFrom="page">
                  <wp:posOffset>800099</wp:posOffset>
                </wp:positionH>
                <wp:positionV relativeFrom="page">
                  <wp:posOffset>2177256</wp:posOffset>
                </wp:positionV>
                <wp:extent cx="6219786" cy="7035562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86" cy="7035562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36C2AC" id="officeArt object" o:spid="_x0000_s1026" style="position:absolute;margin-left:63pt;margin-top:171.45pt;width:489.75pt;height:554pt;z-index:2516628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" filled="f" strokecolor="#064b8d" strokeweight="3pt">
                <v:stroke opacity="46517f" miterlimit="4"/>
                <w10:wrap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356E63CC" wp14:editId="56B81174">
                <wp:simplePos x="0" y="0"/>
                <wp:positionH relativeFrom="page">
                  <wp:posOffset>781050</wp:posOffset>
                </wp:positionH>
                <wp:positionV relativeFrom="page">
                  <wp:posOffset>1391920</wp:posOffset>
                </wp:positionV>
                <wp:extent cx="6257886" cy="635794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6" cy="635794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2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31D4D5" id="officeArt object" o:spid="_x0000_s1026" style="position:absolute;margin-left:61.5pt;margin-top:109.6pt;width:492.75pt;height:50.05pt;z-index:2516679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" fillcolor="#064b8d" stroked="f" strokeweight="1pt">
                <v:fill opacity="10023f"/>
                <v:stroke miterlimit="4"/>
                <w10:wrap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68992" behindDoc="0" locked="0" layoutInCell="1" allowOverlap="1" wp14:anchorId="3B345A9B" wp14:editId="6E8280A8">
                <wp:simplePos x="0" y="0"/>
                <wp:positionH relativeFrom="page">
                  <wp:posOffset>1265660</wp:posOffset>
                </wp:positionH>
                <wp:positionV relativeFrom="page">
                  <wp:posOffset>1457959</wp:posOffset>
                </wp:positionV>
                <wp:extent cx="5241080" cy="855901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080" cy="8559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D58906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  <w:t>MODEL RESOLUTION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F681F2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>FOR GOVERNMENTAL ENTITIES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45A9B" id="_x0000_s1040" style="position:absolute;margin-left:99.65pt;margin-top:114.8pt;width:412.7pt;height:67.4pt;z-index:2516689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31D58906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  <w:t>MODEL RESOLUTION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F681F2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>FOR GOVERNMENTAL ENTITIES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91123">
        <w:rPr>
          <w:rFonts w:ascii="Arial Unicode MS" w:hAnsi="Arial Unicode MS"/>
        </w:rPr>
        <w:br w:type="page"/>
      </w:r>
      <w:r w:rsidR="00190B21">
        <w:rPr>
          <w:noProof/>
        </w:rPr>
        <w:drawing>
          <wp:anchor distT="152400" distB="152400" distL="152400" distR="152400" simplePos="0" relativeHeight="251688448" behindDoc="0" locked="0" layoutInCell="1" allowOverlap="1" wp14:anchorId="4BA45CA5" wp14:editId="2E0BD6AF">
            <wp:simplePos x="0" y="0"/>
            <wp:positionH relativeFrom="page">
              <wp:align>center</wp:align>
            </wp:positionH>
            <wp:positionV relativeFrom="page">
              <wp:posOffset>247650</wp:posOffset>
            </wp:positionV>
            <wp:extent cx="3256691" cy="10380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Pool logo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1" cy="1038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66944" behindDoc="0" locked="0" layoutInCell="1" allowOverlap="1" wp14:anchorId="22D59B57" wp14:editId="3DFD3A03">
                <wp:simplePos x="0" y="0"/>
                <wp:positionH relativeFrom="page">
                  <wp:posOffset>1053148</wp:posOffset>
                </wp:positionH>
                <wp:positionV relativeFrom="page">
                  <wp:posOffset>2578100</wp:posOffset>
                </wp:positionV>
                <wp:extent cx="5713690" cy="6766759"/>
                <wp:effectExtent l="0" t="0" r="0" b="0"/>
                <wp:wrapTopAndBottom distT="152400" distB="152400"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690" cy="67667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DD6971D" w14:textId="77777777" w:rsidR="006F3814" w:rsidRDefault="006F3814" w:rsidP="006F3814">
                            <w:pPr>
                              <w:pStyle w:val="BlockText"/>
                              <w:spacing w:after="80"/>
                              <w:ind w:left="360" w:right="92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C700162" w14:textId="77777777" w:rsidR="006F3814" w:rsidRDefault="006F3814" w:rsidP="006F3814">
                            <w:pPr>
                              <w:pStyle w:val="BlockText"/>
                              <w:spacing w:after="80"/>
                              <w:ind w:left="360" w:right="9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MOTION AUTHORIZING ______________________________________</w:t>
                            </w:r>
                          </w:p>
                          <w:p w14:paraId="1FF2023E" w14:textId="77777777" w:rsidR="006F3814" w:rsidRDefault="006F3814" w:rsidP="006F3814">
                            <w:pPr>
                              <w:pStyle w:val="BlockText"/>
                              <w:ind w:left="360" w:right="922"/>
                              <w:jc w:val="center"/>
                              <w:rPr>
                                <w:sz w:val="24"/>
                              </w:rPr>
                            </w:pPr>
                            <w:r w:rsidRPr="008E39DD">
                              <w:rPr>
                                <w:sz w:val="24"/>
                              </w:rPr>
                              <w:t>TO PARTICIPATE IN</w:t>
                            </w:r>
                          </w:p>
                          <w:p w14:paraId="224CBEBF" w14:textId="184AD6F7" w:rsidR="006F3814" w:rsidRPr="008E39DD" w:rsidRDefault="000419B8" w:rsidP="006F3814">
                            <w:pPr>
                              <w:pStyle w:val="BlockText"/>
                              <w:ind w:left="360" w:right="9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 w:rsidR="006F3814">
                              <w:rPr>
                                <w:sz w:val="24"/>
                              </w:rPr>
                              <w:t xml:space="preserve"> </w:t>
                            </w:r>
                            <w:r w:rsidR="00CB76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Judy Housley </w:t>
                            </w:r>
                            <w:r w:rsidR="00CB76AF" w:rsidRPr="00134BFE">
                              <w:rPr>
                                <w:i/>
                                <w:sz w:val="24"/>
                                <w:szCs w:val="24"/>
                              </w:rPr>
                              <w:t>Safety Partners</w:t>
                            </w:r>
                            <w:r w:rsidR="00CB76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76AF" w:rsidRPr="00D05B35">
                              <w:rPr>
                                <w:i/>
                                <w:sz w:val="24"/>
                              </w:rPr>
                              <w:t>Matching</w:t>
                            </w:r>
                            <w:r w:rsidR="00CB76AF" w:rsidRPr="008E39DD">
                              <w:rPr>
                                <w:i/>
                                <w:sz w:val="24"/>
                              </w:rPr>
                              <w:t xml:space="preserve"> Grant Program</w:t>
                            </w:r>
                          </w:p>
                          <w:p w14:paraId="74AA3F08" w14:textId="77777777" w:rsidR="006F3814" w:rsidRDefault="006F3814" w:rsidP="006F3814"/>
                          <w:p w14:paraId="424105ED" w14:textId="77777777" w:rsidR="006F3814" w:rsidRDefault="006F3814" w:rsidP="006F3814">
                            <w:pPr>
                              <w:jc w:val="center"/>
                            </w:pPr>
                            <w:r>
                              <w:t>*   *   *   *   *   *   *   *   *   *   *   *   *   *   *   *   *   *   *   *   *</w:t>
                            </w:r>
                          </w:p>
                          <w:p w14:paraId="67BF1C58" w14:textId="77777777" w:rsidR="006F3814" w:rsidRDefault="006F3814" w:rsidP="006F3814"/>
                          <w:p w14:paraId="29AF483E" w14:textId="06913CD4" w:rsidR="006F3814" w:rsidRPr="006F3814" w:rsidRDefault="006F3814" w:rsidP="006F3814">
                            <w:pPr>
                              <w:ind w:firstLine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the safety and </w:t>
                            </w:r>
                            <w:r w:rsidR="00FD637F" w:rsidRPr="006F3814">
                              <w:rPr>
                                <w:sz w:val="22"/>
                                <w:szCs w:val="22"/>
                              </w:rPr>
                              <w:t>well-being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of the employees of _______________________ __________________________________________________is of the greatest importance; and</w:t>
                            </w:r>
                          </w:p>
                          <w:p w14:paraId="4473380F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3A6082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all efforts shall be made to provide a safe and hazard-free workplace for the __________________________________________________ employees; and</w:t>
                            </w:r>
                          </w:p>
                          <w:p w14:paraId="41951286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F47A78" w14:textId="68FC3890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19B8">
                              <w:rPr>
                                <w:sz w:val="22"/>
                                <w:szCs w:val="22"/>
                              </w:rPr>
                              <w:t>Public Entity Partners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seeks to encourage the establishment of a safe workplace by offering a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“Safety Partners” </w:t>
                            </w:r>
                            <w:r w:rsidRPr="00D05B35">
                              <w:rPr>
                                <w:i/>
                                <w:sz w:val="22"/>
                                <w:szCs w:val="22"/>
                              </w:rPr>
                              <w:t>Matching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Grant Program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>; and</w:t>
                            </w:r>
                          </w:p>
                          <w:p w14:paraId="540B14A0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231F75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the ___________________________________________________now seeks to participate in this important program.</w:t>
                            </w:r>
                          </w:p>
                          <w:p w14:paraId="067AA379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DE15E0" w14:textId="746F2290" w:rsidR="006F3814" w:rsidRPr="006F3814" w:rsidRDefault="006F3814" w:rsidP="006F3814">
                            <w:pPr>
                              <w:pStyle w:val="BodyText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I, therefore, move that the ______________________________________________ is hereby authorized to submit application for </w:t>
                            </w:r>
                            <w:r w:rsidR="00CB76AF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CB76AF">
                              <w:rPr>
                                <w:i/>
                                <w:sz w:val="22"/>
                                <w:szCs w:val="22"/>
                              </w:rPr>
                              <w:t xml:space="preserve">Judy Housley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>Safety Partner</w:t>
                            </w:r>
                            <w:r w:rsidR="00CB76AF">
                              <w:rPr>
                                <w:i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D05B35">
                              <w:rPr>
                                <w:i/>
                                <w:sz w:val="22"/>
                                <w:szCs w:val="22"/>
                              </w:rPr>
                              <w:t>Matching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Grant Program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through </w:t>
                            </w:r>
                            <w:r w:rsidR="000419B8">
                              <w:rPr>
                                <w:sz w:val="22"/>
                                <w:szCs w:val="22"/>
                              </w:rPr>
                              <w:t>Public Entity Partners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; and that the _____________________________ is further authorized to </w:t>
                            </w:r>
                            <w:r w:rsidRPr="006F3814">
                              <w:rPr>
                                <w:sz w:val="22"/>
                                <w:szCs w:val="22"/>
                                <w:u w:val="single"/>
                              </w:rPr>
                              <w:t>provide a matching sum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to serve as a match for any monies provided by this grant.</w:t>
                            </w:r>
                          </w:p>
                          <w:p w14:paraId="47F9FFB3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D36140" w14:textId="77777777" w:rsidR="006F3814" w:rsidRPr="006F3814" w:rsidRDefault="006F3814" w:rsidP="006F3814">
                            <w:pPr>
                              <w:pStyle w:val="BodyTextIndent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A motion was made by ___________________________________________________ and properly </w:t>
                            </w:r>
                            <w:proofErr w:type="gramStart"/>
                            <w:r w:rsidRPr="006F3814">
                              <w:rPr>
                                <w:sz w:val="22"/>
                                <w:szCs w:val="22"/>
                              </w:rPr>
                              <w:t>seconded, and</w:t>
                            </w:r>
                            <w:proofErr w:type="gramEnd"/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then passed on by the Board on _________________________ day of __________________________________ in the year of ___________.</w:t>
                            </w:r>
                          </w:p>
                          <w:p w14:paraId="3446AB51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271ED1" w14:textId="77777777" w:rsidR="006F3814" w:rsidRPr="006F3814" w:rsidRDefault="006F3814" w:rsidP="006F38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D5E9FA" w14:textId="77777777" w:rsidR="006F3814" w:rsidRDefault="006F3814" w:rsidP="006F3814">
                            <w:pPr>
                              <w:jc w:val="both"/>
                            </w:pPr>
                          </w:p>
                          <w:p w14:paraId="2A7E028C" w14:textId="77777777" w:rsidR="006F3814" w:rsidRDefault="006F3814" w:rsidP="006F3814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  <w:p w14:paraId="3F348FE6" w14:textId="526F9B8E" w:rsidR="006F3814" w:rsidRDefault="006F3814" w:rsidP="006F3814">
                            <w:pPr>
                              <w:jc w:val="both"/>
                            </w:pPr>
                            <w:r>
                              <w:tab/>
                              <w:t>Appropriate Signature</w:t>
                            </w:r>
                          </w:p>
                          <w:p w14:paraId="50D805BA" w14:textId="7EA29261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59B57" id="_x0000_s1041" style="position:absolute;margin-left:82.95pt;margin-top:203pt;width:449.9pt;height:532.8pt;z-index:2516669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3DD6971D" w14:textId="77777777" w:rsidR="006F3814" w:rsidRDefault="006F3814" w:rsidP="006F3814">
                      <w:pPr>
                        <w:pStyle w:val="BlockText"/>
                        <w:spacing w:after="80"/>
                        <w:ind w:left="360" w:right="922"/>
                        <w:jc w:val="center"/>
                        <w:rPr>
                          <w:sz w:val="24"/>
                        </w:rPr>
                      </w:pPr>
                    </w:p>
                    <w:p w14:paraId="6C700162" w14:textId="77777777" w:rsidR="006F3814" w:rsidRDefault="006F3814" w:rsidP="006F3814">
                      <w:pPr>
                        <w:pStyle w:val="BlockText"/>
                        <w:spacing w:after="80"/>
                        <w:ind w:left="360" w:right="92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MOTION AUTHORIZING ______________________________________</w:t>
                      </w:r>
                    </w:p>
                    <w:p w14:paraId="1FF2023E" w14:textId="77777777" w:rsidR="006F3814" w:rsidRDefault="006F3814" w:rsidP="006F3814">
                      <w:pPr>
                        <w:pStyle w:val="BlockText"/>
                        <w:ind w:left="360" w:right="922"/>
                        <w:jc w:val="center"/>
                        <w:rPr>
                          <w:sz w:val="24"/>
                        </w:rPr>
                      </w:pPr>
                      <w:r w:rsidRPr="008E39DD">
                        <w:rPr>
                          <w:sz w:val="24"/>
                        </w:rPr>
                        <w:t>TO PARTICIPATE IN</w:t>
                      </w:r>
                    </w:p>
                    <w:p w14:paraId="224CBEBF" w14:textId="184AD6F7" w:rsidR="006F3814" w:rsidRPr="008E39DD" w:rsidRDefault="000419B8" w:rsidP="006F3814">
                      <w:pPr>
                        <w:pStyle w:val="BlockText"/>
                        <w:ind w:left="360" w:right="92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 w:rsidR="006F3814">
                        <w:rPr>
                          <w:sz w:val="24"/>
                        </w:rPr>
                        <w:t xml:space="preserve"> </w:t>
                      </w:r>
                      <w:r w:rsidR="00CB76AF">
                        <w:rPr>
                          <w:i/>
                          <w:sz w:val="24"/>
                          <w:szCs w:val="24"/>
                        </w:rPr>
                        <w:t xml:space="preserve">Judy Housley </w:t>
                      </w:r>
                      <w:r w:rsidR="00CB76AF" w:rsidRPr="00134BFE">
                        <w:rPr>
                          <w:i/>
                          <w:sz w:val="24"/>
                          <w:szCs w:val="24"/>
                        </w:rPr>
                        <w:t>Safety Partners</w:t>
                      </w:r>
                      <w:r w:rsidR="00CB76A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B76AF" w:rsidRPr="00D05B35">
                        <w:rPr>
                          <w:i/>
                          <w:sz w:val="24"/>
                        </w:rPr>
                        <w:t>Matching</w:t>
                      </w:r>
                      <w:r w:rsidR="00CB76AF" w:rsidRPr="008E39DD">
                        <w:rPr>
                          <w:i/>
                          <w:sz w:val="24"/>
                        </w:rPr>
                        <w:t xml:space="preserve"> Grant Program</w:t>
                      </w:r>
                    </w:p>
                    <w:p w14:paraId="74AA3F08" w14:textId="77777777" w:rsidR="006F3814" w:rsidRDefault="006F3814" w:rsidP="006F3814"/>
                    <w:p w14:paraId="424105ED" w14:textId="77777777" w:rsidR="006F3814" w:rsidRDefault="006F3814" w:rsidP="006F3814">
                      <w:pPr>
                        <w:jc w:val="center"/>
                      </w:pPr>
                      <w:r>
                        <w:t>*   *   *   *   *   *   *   *   *   *   *   *   *   *   *   *   *   *   *   *   *</w:t>
                      </w:r>
                    </w:p>
                    <w:p w14:paraId="67BF1C58" w14:textId="77777777" w:rsidR="006F3814" w:rsidRDefault="006F3814" w:rsidP="006F3814"/>
                    <w:p w14:paraId="29AF483E" w14:textId="06913CD4" w:rsidR="006F3814" w:rsidRPr="006F3814" w:rsidRDefault="006F3814" w:rsidP="006F3814">
                      <w:pPr>
                        <w:ind w:firstLine="720"/>
                        <w:jc w:val="both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the safety and </w:t>
                      </w:r>
                      <w:r w:rsidR="00FD637F" w:rsidRPr="006F3814">
                        <w:rPr>
                          <w:sz w:val="22"/>
                          <w:szCs w:val="22"/>
                        </w:rPr>
                        <w:t>well-being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of the employees of _______________________ __________________________________________________is of the greatest importance; and</w:t>
                      </w:r>
                    </w:p>
                    <w:p w14:paraId="4473380F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33A6082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all efforts shall be made to provide a safe and hazard-free workplace for the __________________________________________________ employees; and</w:t>
                      </w:r>
                    </w:p>
                    <w:p w14:paraId="41951286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EF47A78" w14:textId="68FC3890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419B8">
                        <w:rPr>
                          <w:sz w:val="22"/>
                          <w:szCs w:val="22"/>
                        </w:rPr>
                        <w:t>Public Entity Partners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seeks to encourage the establishment of a safe workplace by offering a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“Safety Partners” </w:t>
                      </w:r>
                      <w:r w:rsidRPr="00D05B35">
                        <w:rPr>
                          <w:i/>
                          <w:sz w:val="22"/>
                          <w:szCs w:val="22"/>
                        </w:rPr>
                        <w:t>Matching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 Grant Program</w:t>
                      </w:r>
                      <w:r w:rsidRPr="006F3814">
                        <w:rPr>
                          <w:sz w:val="22"/>
                          <w:szCs w:val="22"/>
                        </w:rPr>
                        <w:t>; and</w:t>
                      </w:r>
                    </w:p>
                    <w:p w14:paraId="540B14A0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8231F75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WHEREAS,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the ___________________________________________________now seeks to participate in this important program.</w:t>
                      </w:r>
                    </w:p>
                    <w:p w14:paraId="067AA379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9DE15E0" w14:textId="746F2290" w:rsidR="006F3814" w:rsidRPr="006F3814" w:rsidRDefault="006F3814" w:rsidP="006F3814">
                      <w:pPr>
                        <w:pStyle w:val="BodyText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 xml:space="preserve">I, therefore, move that the ______________________________________________ is hereby authorized to submit application for </w:t>
                      </w:r>
                      <w:r w:rsidR="00CB76AF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CB76AF">
                        <w:rPr>
                          <w:i/>
                          <w:sz w:val="22"/>
                          <w:szCs w:val="22"/>
                        </w:rPr>
                        <w:t xml:space="preserve">Judy Housley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>Safety Partner</w:t>
                      </w:r>
                      <w:r w:rsidR="00CB76AF">
                        <w:rPr>
                          <w:i/>
                          <w:sz w:val="22"/>
                          <w:szCs w:val="22"/>
                        </w:rPr>
                        <w:t xml:space="preserve">s </w:t>
                      </w:r>
                      <w:r w:rsidRPr="00D05B35">
                        <w:rPr>
                          <w:i/>
                          <w:sz w:val="22"/>
                          <w:szCs w:val="22"/>
                        </w:rPr>
                        <w:t>Matching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 Grant Program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through </w:t>
                      </w:r>
                      <w:r w:rsidR="000419B8">
                        <w:rPr>
                          <w:sz w:val="22"/>
                          <w:szCs w:val="22"/>
                        </w:rPr>
                        <w:t>Public Entity Partners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; and that the _____________________________ is further authorized to </w:t>
                      </w:r>
                      <w:r w:rsidRPr="006F3814">
                        <w:rPr>
                          <w:sz w:val="22"/>
                          <w:szCs w:val="22"/>
                          <w:u w:val="single"/>
                        </w:rPr>
                        <w:t>provide a matching sum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to serve as a match for any monies provided by this grant.</w:t>
                      </w:r>
                    </w:p>
                    <w:p w14:paraId="47F9FFB3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CD36140" w14:textId="77777777" w:rsidR="006F3814" w:rsidRPr="006F3814" w:rsidRDefault="006F3814" w:rsidP="006F3814">
                      <w:pPr>
                        <w:pStyle w:val="BodyTextIndent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 xml:space="preserve">A motion was made by ___________________________________________________ and properly </w:t>
                      </w:r>
                      <w:proofErr w:type="gramStart"/>
                      <w:r w:rsidRPr="006F3814">
                        <w:rPr>
                          <w:sz w:val="22"/>
                          <w:szCs w:val="22"/>
                        </w:rPr>
                        <w:t>seconded, and</w:t>
                      </w:r>
                      <w:proofErr w:type="gramEnd"/>
                      <w:r w:rsidRPr="006F3814">
                        <w:rPr>
                          <w:sz w:val="22"/>
                          <w:szCs w:val="22"/>
                        </w:rPr>
                        <w:t xml:space="preserve"> then passed on by the Board on _________________________ day of __________________________________ in the year of ___________.</w:t>
                      </w:r>
                    </w:p>
                    <w:p w14:paraId="3446AB51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6271ED1" w14:textId="77777777" w:rsidR="006F3814" w:rsidRPr="006F3814" w:rsidRDefault="006F3814" w:rsidP="006F381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5D5E9FA" w14:textId="77777777" w:rsidR="006F3814" w:rsidRDefault="006F3814" w:rsidP="006F3814">
                      <w:pPr>
                        <w:jc w:val="both"/>
                      </w:pPr>
                    </w:p>
                    <w:p w14:paraId="2A7E028C" w14:textId="77777777" w:rsidR="006F3814" w:rsidRDefault="006F3814" w:rsidP="006F3814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</w:t>
                      </w:r>
                    </w:p>
                    <w:p w14:paraId="3F348FE6" w14:textId="526F9B8E" w:rsidR="006F3814" w:rsidRDefault="006F3814" w:rsidP="006F3814">
                      <w:pPr>
                        <w:jc w:val="both"/>
                      </w:pPr>
                      <w:r>
                        <w:tab/>
                        <w:t>Appropriate Signature</w:t>
                      </w:r>
                    </w:p>
                    <w:p w14:paraId="50D805BA" w14:textId="7EA29261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70016" behindDoc="0" locked="0" layoutInCell="1" allowOverlap="1" wp14:anchorId="7A0FF71B" wp14:editId="3DD72052">
                <wp:simplePos x="0" y="0"/>
                <wp:positionH relativeFrom="page">
                  <wp:posOffset>1130299</wp:posOffset>
                </wp:positionH>
                <wp:positionV relativeFrom="page">
                  <wp:posOffset>1480819</wp:posOffset>
                </wp:positionV>
                <wp:extent cx="5537200" cy="871141"/>
                <wp:effectExtent l="0" t="0" r="0" b="0"/>
                <wp:wrapTopAndBottom distT="152400" distB="152400"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871141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8C553E" id="officeArt object" o:spid="_x0000_s1026" style="position:absolute;margin-left:89pt;margin-top:116.6pt;width:436pt;height:68.6pt;z-index:2516700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" fillcolor="#064b8d" stroked="f" strokeweight="1pt">
                <v:fill opacity="9766f"/>
                <v:stroke miterlimit="4"/>
                <w10:wrap type="topAndBottom"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71040" behindDoc="0" locked="0" layoutInCell="1" allowOverlap="1" wp14:anchorId="5E722C49" wp14:editId="00FFAD01">
                <wp:simplePos x="0" y="0"/>
                <wp:positionH relativeFrom="page">
                  <wp:posOffset>1278360</wp:posOffset>
                </wp:positionH>
                <wp:positionV relativeFrom="page">
                  <wp:posOffset>1496060</wp:posOffset>
                </wp:positionV>
                <wp:extent cx="5241080" cy="942816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080" cy="9428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E6B615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  <w:t>MODEL MOTION</w:t>
                            </w:r>
                          </w:p>
                          <w:p w14:paraId="4BE40E8F" w14:textId="77777777" w:rsidR="00CC0B7B" w:rsidRDefault="00CC0B7B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16"/>
                                <w:szCs w:val="16"/>
                              </w:rPr>
                            </w:pPr>
                          </w:p>
                          <w:p w14:paraId="070F5001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>FOR GOVERNMENTAL ENTITIE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  <w:p w14:paraId="717CF7D9" w14:textId="77777777" w:rsidR="00CC0B7B" w:rsidRDefault="00991123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  <w:t>THAT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pt-PT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 xml:space="preserve"> UTILIZE RESOLUTIONS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22C49" id="_x0000_s1042" style="position:absolute;margin-left:100.65pt;margin-top:117.8pt;width:412.7pt;height:74.25pt;z-index:2516710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36E6B615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  <w:t>MODEL MOTION</w:t>
                      </w:r>
                    </w:p>
                    <w:p w14:paraId="4BE40E8F" w14:textId="77777777" w:rsidR="00CC0B7B" w:rsidRDefault="00CC0B7B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16"/>
                          <w:szCs w:val="16"/>
                        </w:rPr>
                      </w:pPr>
                    </w:p>
                    <w:p w14:paraId="070F5001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>FOR GOVERNMENTAL ENTITIE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  <w:t>S</w:t>
                      </w:r>
                    </w:p>
                    <w:p w14:paraId="717CF7D9" w14:textId="77777777" w:rsidR="00CC0B7B" w:rsidRDefault="00991123">
                      <w:pPr>
                        <w:pStyle w:val="Default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  <w:t>THAT 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lang w:val="pt-PT"/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u w:val="single"/>
                        </w:rPr>
                        <w:t>NOT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 xml:space="preserve"> UTILIZE RESOLUTIONS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91123">
        <w:rPr>
          <w:noProof/>
        </w:rPr>
        <mc:AlternateContent>
          <mc:Choice Requires="wps">
            <w:drawing>
              <wp:anchor distT="152400" distB="152400" distL="152400" distR="152400" simplePos="0" relativeHeight="251672064" behindDoc="0" locked="0" layoutInCell="1" allowOverlap="1" wp14:anchorId="4578F3F1" wp14:editId="6B9CB037">
                <wp:simplePos x="0" y="0"/>
                <wp:positionH relativeFrom="page">
                  <wp:posOffset>800099</wp:posOffset>
                </wp:positionH>
                <wp:positionV relativeFrom="page">
                  <wp:posOffset>2457925</wp:posOffset>
                </wp:positionV>
                <wp:extent cx="6219786" cy="6654325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86" cy="6654325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138D4F" id="officeArt object" o:spid="_x0000_s1026" style="position:absolute;margin-left:63pt;margin-top:193.55pt;width:489.75pt;height:523.95pt;z-index:2516720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" filled="f" strokecolor="#064b8d" strokeweight="3pt">
                <v:stroke opacity="46517f" miterlimit="4"/>
                <w10:wrap anchorx="page" anchory="page"/>
              </v:rect>
            </w:pict>
          </mc:Fallback>
        </mc:AlternateContent>
      </w:r>
    </w:p>
    <w:sectPr w:rsidR="00CC0B7B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31DC" w14:textId="77777777" w:rsidR="00442D3D" w:rsidRDefault="00442D3D">
      <w:r>
        <w:separator/>
      </w:r>
    </w:p>
  </w:endnote>
  <w:endnote w:type="continuationSeparator" w:id="0">
    <w:p w14:paraId="66420E0D" w14:textId="77777777" w:rsidR="00442D3D" w:rsidRDefault="0044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3C0" w14:textId="24E559FC" w:rsidR="00CC0B7B" w:rsidRDefault="00991123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Palatino" w:hAnsi="Palatino"/>
      </w:rPr>
      <w:tab/>
    </w:r>
    <w:r>
      <w:rPr>
        <w:rFonts w:ascii="Palatino" w:hAnsi="Palatino"/>
      </w:rPr>
      <w:fldChar w:fldCharType="begin"/>
    </w:r>
    <w:r>
      <w:rPr>
        <w:rFonts w:ascii="Palatino" w:hAnsi="Palatino"/>
      </w:rPr>
      <w:instrText xml:space="preserve"> PAGE </w:instrText>
    </w:r>
    <w:r>
      <w:rPr>
        <w:rFonts w:ascii="Palatino" w:hAnsi="Palatino"/>
      </w:rPr>
      <w:fldChar w:fldCharType="separate"/>
    </w:r>
    <w:r w:rsidR="0000726D">
      <w:rPr>
        <w:rFonts w:ascii="Palatino" w:hAnsi="Palatino"/>
        <w:noProof/>
      </w:rPr>
      <w:t>4</w:t>
    </w:r>
    <w:r>
      <w:rPr>
        <w:rFonts w:ascii="Palatino" w:hAnsi="Palati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C632" w14:textId="77777777" w:rsidR="00442D3D" w:rsidRDefault="00442D3D">
      <w:r>
        <w:separator/>
      </w:r>
    </w:p>
  </w:footnote>
  <w:footnote w:type="continuationSeparator" w:id="0">
    <w:p w14:paraId="2C6E7179" w14:textId="77777777" w:rsidR="00442D3D" w:rsidRDefault="0044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7F28"/>
    <w:multiLevelType w:val="hybridMultilevel"/>
    <w:tmpl w:val="932806A4"/>
    <w:lvl w:ilvl="0" w:tplc="8DDA8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9C4AF6"/>
    <w:multiLevelType w:val="hybridMultilevel"/>
    <w:tmpl w:val="F14C97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B3A21"/>
    <w:multiLevelType w:val="hybridMultilevel"/>
    <w:tmpl w:val="793C81CE"/>
    <w:lvl w:ilvl="0" w:tplc="E9DAD9C4">
      <w:start w:val="1"/>
      <w:numFmt w:val="decimal"/>
      <w:lvlText w:val="%1."/>
      <w:lvlJc w:val="left"/>
      <w:pPr>
        <w:ind w:left="1080" w:hanging="360"/>
      </w:pPr>
      <w:rPr>
        <w:rFonts w:ascii="Arial Black" w:eastAsia="Arial Unicode MS" w:hAnsi="Arial Black" w:cs="Arial Unicode MS"/>
      </w:rPr>
    </w:lvl>
    <w:lvl w:ilvl="1" w:tplc="1AAA47D4">
      <w:start w:val="1"/>
      <w:numFmt w:val="upperLetter"/>
      <w:lvlText w:val="%2."/>
      <w:lvlJc w:val="left"/>
      <w:pPr>
        <w:ind w:left="1800" w:hanging="360"/>
      </w:pPr>
      <w:rPr>
        <w:rFonts w:ascii="Arial Black" w:eastAsia="Arial Unicode MS" w:hAnsi="Arial Black" w:cs="Arial Unicode MS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93A13"/>
    <w:multiLevelType w:val="hybridMultilevel"/>
    <w:tmpl w:val="3668ADB0"/>
    <w:lvl w:ilvl="0" w:tplc="E9DAD9C4">
      <w:start w:val="1"/>
      <w:numFmt w:val="decimal"/>
      <w:lvlText w:val="%1."/>
      <w:lvlJc w:val="left"/>
      <w:pPr>
        <w:ind w:left="1350" w:hanging="360"/>
      </w:pPr>
      <w:rPr>
        <w:rFonts w:ascii="Arial Black" w:eastAsia="Arial Unicode MS" w:hAnsi="Arial Black" w:cs="Arial Unicode MS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2474563"/>
    <w:multiLevelType w:val="hybridMultilevel"/>
    <w:tmpl w:val="5B94D7E4"/>
    <w:lvl w:ilvl="0" w:tplc="E9DAD9C4">
      <w:start w:val="1"/>
      <w:numFmt w:val="decimal"/>
      <w:lvlText w:val="%1."/>
      <w:lvlJc w:val="left"/>
      <w:pPr>
        <w:ind w:left="1350" w:hanging="360"/>
      </w:pPr>
      <w:rPr>
        <w:rFonts w:ascii="Arial Black" w:eastAsia="Arial Unicode MS" w:hAnsi="Arial Black" w:cs="Arial Unicode MS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0E27B4B"/>
    <w:multiLevelType w:val="hybridMultilevel"/>
    <w:tmpl w:val="D60C034C"/>
    <w:lvl w:ilvl="0" w:tplc="D37AA726">
      <w:start w:val="1"/>
      <w:numFmt w:val="decimal"/>
      <w:lvlText w:val="%1."/>
      <w:lvlJc w:val="left"/>
      <w:pPr>
        <w:ind w:left="1080" w:hanging="360"/>
      </w:pPr>
      <w:rPr>
        <w:rFonts w:ascii="Palatino" w:eastAsia="Arial Unicode MS" w:hAnsi="Palatino" w:cs="Arial Unicode M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14C19"/>
    <w:multiLevelType w:val="hybridMultilevel"/>
    <w:tmpl w:val="BE2AD1C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 Black" w:eastAsia="Arial Unicode MS" w:hAnsi="Arial Black" w:cs="Arial Unicode MS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67054"/>
    <w:multiLevelType w:val="hybridMultilevel"/>
    <w:tmpl w:val="441413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0164797">
    <w:abstractNumId w:val="0"/>
  </w:num>
  <w:num w:numId="2" w16cid:durableId="1479692461">
    <w:abstractNumId w:val="5"/>
  </w:num>
  <w:num w:numId="3" w16cid:durableId="587689401">
    <w:abstractNumId w:val="1"/>
  </w:num>
  <w:num w:numId="4" w16cid:durableId="1600486725">
    <w:abstractNumId w:val="7"/>
  </w:num>
  <w:num w:numId="5" w16cid:durableId="1856267620">
    <w:abstractNumId w:val="2"/>
  </w:num>
  <w:num w:numId="6" w16cid:durableId="964851568">
    <w:abstractNumId w:val="3"/>
  </w:num>
  <w:num w:numId="7" w16cid:durableId="1754811945">
    <w:abstractNumId w:val="4"/>
  </w:num>
  <w:num w:numId="8" w16cid:durableId="256646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7B"/>
    <w:rsid w:val="0000726D"/>
    <w:rsid w:val="00037A54"/>
    <w:rsid w:val="000419B8"/>
    <w:rsid w:val="00043D48"/>
    <w:rsid w:val="00060D40"/>
    <w:rsid w:val="00092CA8"/>
    <w:rsid w:val="000B35DC"/>
    <w:rsid w:val="000B40ED"/>
    <w:rsid w:val="000B4301"/>
    <w:rsid w:val="000C068F"/>
    <w:rsid w:val="000C4BE7"/>
    <w:rsid w:val="000E0D53"/>
    <w:rsid w:val="000F6503"/>
    <w:rsid w:val="001344BD"/>
    <w:rsid w:val="00151D51"/>
    <w:rsid w:val="00151DB6"/>
    <w:rsid w:val="00165134"/>
    <w:rsid w:val="0018799B"/>
    <w:rsid w:val="00190B21"/>
    <w:rsid w:val="00191CDC"/>
    <w:rsid w:val="001A62FC"/>
    <w:rsid w:val="001C1238"/>
    <w:rsid w:val="001C3B3F"/>
    <w:rsid w:val="001D02FD"/>
    <w:rsid w:val="001E0D4F"/>
    <w:rsid w:val="001E75C7"/>
    <w:rsid w:val="001E797A"/>
    <w:rsid w:val="0020716A"/>
    <w:rsid w:val="0021465E"/>
    <w:rsid w:val="002250AD"/>
    <w:rsid w:val="00245285"/>
    <w:rsid w:val="00274E49"/>
    <w:rsid w:val="00275D3F"/>
    <w:rsid w:val="002926D5"/>
    <w:rsid w:val="002B36EF"/>
    <w:rsid w:val="002E73EB"/>
    <w:rsid w:val="003208E7"/>
    <w:rsid w:val="003360FB"/>
    <w:rsid w:val="0034762E"/>
    <w:rsid w:val="00372022"/>
    <w:rsid w:val="00397749"/>
    <w:rsid w:val="003A5A29"/>
    <w:rsid w:val="003B28C7"/>
    <w:rsid w:val="003B4ED4"/>
    <w:rsid w:val="003D6544"/>
    <w:rsid w:val="003E13EC"/>
    <w:rsid w:val="003F2B1A"/>
    <w:rsid w:val="0040694E"/>
    <w:rsid w:val="00406F92"/>
    <w:rsid w:val="00421F39"/>
    <w:rsid w:val="00425F6F"/>
    <w:rsid w:val="00426F57"/>
    <w:rsid w:val="00433CDE"/>
    <w:rsid w:val="00442D3D"/>
    <w:rsid w:val="0045004E"/>
    <w:rsid w:val="00450713"/>
    <w:rsid w:val="00496F29"/>
    <w:rsid w:val="004D4BC1"/>
    <w:rsid w:val="004D778A"/>
    <w:rsid w:val="004F2640"/>
    <w:rsid w:val="004F6F0F"/>
    <w:rsid w:val="00502B95"/>
    <w:rsid w:val="00524415"/>
    <w:rsid w:val="0053512A"/>
    <w:rsid w:val="005458AE"/>
    <w:rsid w:val="00564185"/>
    <w:rsid w:val="00564B9E"/>
    <w:rsid w:val="005751BE"/>
    <w:rsid w:val="00582640"/>
    <w:rsid w:val="00585CE6"/>
    <w:rsid w:val="005A391C"/>
    <w:rsid w:val="005B2371"/>
    <w:rsid w:val="005B7B68"/>
    <w:rsid w:val="005C6F00"/>
    <w:rsid w:val="005F6F9A"/>
    <w:rsid w:val="0060512B"/>
    <w:rsid w:val="00617FD2"/>
    <w:rsid w:val="00636F32"/>
    <w:rsid w:val="00647115"/>
    <w:rsid w:val="00695494"/>
    <w:rsid w:val="0069724B"/>
    <w:rsid w:val="006A3501"/>
    <w:rsid w:val="006A7E72"/>
    <w:rsid w:val="006F3814"/>
    <w:rsid w:val="00733C54"/>
    <w:rsid w:val="00734DBA"/>
    <w:rsid w:val="00774FDB"/>
    <w:rsid w:val="00783BDE"/>
    <w:rsid w:val="008418DC"/>
    <w:rsid w:val="008678A1"/>
    <w:rsid w:val="008F690F"/>
    <w:rsid w:val="00910A44"/>
    <w:rsid w:val="00942403"/>
    <w:rsid w:val="0094729E"/>
    <w:rsid w:val="0095498A"/>
    <w:rsid w:val="00991123"/>
    <w:rsid w:val="009A131C"/>
    <w:rsid w:val="009A787A"/>
    <w:rsid w:val="009D23E4"/>
    <w:rsid w:val="00A00E1F"/>
    <w:rsid w:val="00A040C8"/>
    <w:rsid w:val="00A04F67"/>
    <w:rsid w:val="00A1301A"/>
    <w:rsid w:val="00A16A16"/>
    <w:rsid w:val="00A21E2D"/>
    <w:rsid w:val="00A247F6"/>
    <w:rsid w:val="00A30D26"/>
    <w:rsid w:val="00A3474D"/>
    <w:rsid w:val="00A9251E"/>
    <w:rsid w:val="00AC3800"/>
    <w:rsid w:val="00AC3AC0"/>
    <w:rsid w:val="00B054B2"/>
    <w:rsid w:val="00B22BDB"/>
    <w:rsid w:val="00B31876"/>
    <w:rsid w:val="00B74276"/>
    <w:rsid w:val="00BA48C6"/>
    <w:rsid w:val="00BB6230"/>
    <w:rsid w:val="00BB7460"/>
    <w:rsid w:val="00BC510D"/>
    <w:rsid w:val="00BF71DB"/>
    <w:rsid w:val="00C015D2"/>
    <w:rsid w:val="00C26F10"/>
    <w:rsid w:val="00C31F48"/>
    <w:rsid w:val="00C406A1"/>
    <w:rsid w:val="00C54F3F"/>
    <w:rsid w:val="00C72AF6"/>
    <w:rsid w:val="00C92D97"/>
    <w:rsid w:val="00C93779"/>
    <w:rsid w:val="00CB16D8"/>
    <w:rsid w:val="00CB76AF"/>
    <w:rsid w:val="00CC0B7B"/>
    <w:rsid w:val="00CF6D6D"/>
    <w:rsid w:val="00D05B35"/>
    <w:rsid w:val="00D10204"/>
    <w:rsid w:val="00D1205D"/>
    <w:rsid w:val="00D52E2D"/>
    <w:rsid w:val="00D74BB0"/>
    <w:rsid w:val="00D824B9"/>
    <w:rsid w:val="00D93593"/>
    <w:rsid w:val="00D95BE9"/>
    <w:rsid w:val="00DB11A1"/>
    <w:rsid w:val="00DE4879"/>
    <w:rsid w:val="00E00B90"/>
    <w:rsid w:val="00E06B93"/>
    <w:rsid w:val="00E1547B"/>
    <w:rsid w:val="00E205EE"/>
    <w:rsid w:val="00E27A72"/>
    <w:rsid w:val="00E30618"/>
    <w:rsid w:val="00E32DC7"/>
    <w:rsid w:val="00E350F4"/>
    <w:rsid w:val="00E3686E"/>
    <w:rsid w:val="00E36D5C"/>
    <w:rsid w:val="00EB2890"/>
    <w:rsid w:val="00ED1ABD"/>
    <w:rsid w:val="00EE48B7"/>
    <w:rsid w:val="00F1644F"/>
    <w:rsid w:val="00F23DC5"/>
    <w:rsid w:val="00F25836"/>
    <w:rsid w:val="00F43690"/>
    <w:rsid w:val="00F43978"/>
    <w:rsid w:val="00F44C7D"/>
    <w:rsid w:val="00F76F31"/>
    <w:rsid w:val="00F774E4"/>
    <w:rsid w:val="00F96637"/>
    <w:rsid w:val="00FB7682"/>
    <w:rsid w:val="00FD637F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BBB19C"/>
  <w15:docId w15:val="{51BF58CA-E1FF-4088-9235-A0F1E6EC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B3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2B36EF"/>
    <w:rPr>
      <w:rFonts w:eastAsia="Times New Roman"/>
      <w:sz w:val="24"/>
      <w:bdr w:val="none" w:sz="0" w:space="0" w:color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E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E2D"/>
    <w:rPr>
      <w:sz w:val="24"/>
      <w:szCs w:val="24"/>
    </w:rPr>
  </w:style>
  <w:style w:type="paragraph" w:styleId="BlockText">
    <w:name w:val="Block Text"/>
    <w:basedOn w:val="Normal"/>
    <w:rsid w:val="006F38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10" w:right="1260"/>
      <w:jc w:val="both"/>
    </w:pPr>
    <w:rPr>
      <w:rFonts w:eastAsia="Times New Roman"/>
      <w:b/>
      <w:sz w:val="20"/>
      <w:szCs w:val="20"/>
      <w:bdr w:val="none" w:sz="0" w:space="0" w:color="auto"/>
    </w:rPr>
  </w:style>
  <w:style w:type="character" w:styleId="Mention">
    <w:name w:val="Mention"/>
    <w:basedOn w:val="DefaultParagraphFont"/>
    <w:uiPriority w:val="99"/>
    <w:semiHidden/>
    <w:unhideWhenUsed/>
    <w:rsid w:val="00E00B9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A4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8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4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8C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Mitchell@PEpartne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itchell@PEpartner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itchell@PEpartner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itchell@PEpartners.org" TargetMode="External"/><Relationship Id="rId10" Type="http://schemas.openxmlformats.org/officeDocument/2006/relationships/hyperlink" Target="mailto:Tmitchell@PEpartner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Tmitchell@PEpartners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71F54-A5D0-4B4A-AEC0-778EDDA4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12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-3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Quinne Bryant</dc:creator>
  <cp:lastModifiedBy>Olivia Sanderson</cp:lastModifiedBy>
  <cp:revision>2</cp:revision>
  <cp:lastPrinted>2026-05-13T20:05:00Z</cp:lastPrinted>
  <dcterms:created xsi:type="dcterms:W3CDTF">2026-05-13T20:06:00Z</dcterms:created>
  <dcterms:modified xsi:type="dcterms:W3CDTF">2026-05-13T20:06:00Z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